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A65" w:rsidRPr="00D75D0B" w:rsidRDefault="00032A65" w:rsidP="00D75D0B">
      <w:pPr>
        <w:rPr>
          <w:rFonts w:ascii="Arial" w:hAnsi="Arial" w:cs="Arial"/>
          <w:sz w:val="20"/>
          <w:szCs w:val="20"/>
        </w:rPr>
      </w:pPr>
    </w:p>
    <w:p w:rsidR="0096493A" w:rsidRPr="00D75D0B" w:rsidRDefault="00E30895" w:rsidP="00D75D0B">
      <w:pPr>
        <w:jc w:val="center"/>
        <w:rPr>
          <w:rFonts w:ascii="Arial" w:hAnsi="Arial" w:cs="Arial"/>
          <w:b/>
          <w:sz w:val="28"/>
          <w:szCs w:val="28"/>
        </w:rPr>
      </w:pPr>
      <w:r>
        <w:rPr>
          <w:rFonts w:ascii="Arial" w:hAnsi="Arial" w:cs="Arial"/>
          <w:b/>
          <w:sz w:val="28"/>
          <w:szCs w:val="28"/>
        </w:rPr>
        <w:t xml:space="preserve">Summary of </w:t>
      </w:r>
      <w:r w:rsidR="0096493A" w:rsidRPr="00D75D0B">
        <w:rPr>
          <w:rFonts w:ascii="Arial" w:hAnsi="Arial" w:cs="Arial"/>
          <w:b/>
          <w:sz w:val="28"/>
          <w:szCs w:val="28"/>
        </w:rPr>
        <w:t xml:space="preserve">Achievements </w:t>
      </w:r>
      <w:r>
        <w:rPr>
          <w:rFonts w:ascii="Arial" w:hAnsi="Arial" w:cs="Arial"/>
          <w:b/>
          <w:sz w:val="28"/>
          <w:szCs w:val="28"/>
        </w:rPr>
        <w:t>in</w:t>
      </w:r>
      <w:r w:rsidR="008E55C3" w:rsidRPr="00D75D0B">
        <w:rPr>
          <w:rFonts w:ascii="Arial" w:hAnsi="Arial" w:cs="Arial"/>
          <w:b/>
          <w:sz w:val="28"/>
          <w:szCs w:val="28"/>
        </w:rPr>
        <w:t xml:space="preserve"> </w:t>
      </w:r>
      <w:r w:rsidR="00661559" w:rsidRPr="00D75D0B">
        <w:rPr>
          <w:rFonts w:ascii="Arial" w:hAnsi="Arial" w:cs="Arial"/>
          <w:b/>
          <w:sz w:val="28"/>
          <w:szCs w:val="28"/>
        </w:rPr>
        <w:t>2015</w:t>
      </w:r>
    </w:p>
    <w:p w:rsidR="008932B4" w:rsidRPr="00D75D0B" w:rsidRDefault="008932B4" w:rsidP="00D75D0B">
      <w:pPr>
        <w:tabs>
          <w:tab w:val="left" w:pos="540"/>
        </w:tabs>
        <w:rPr>
          <w:rFonts w:ascii="Arial" w:hAnsi="Arial" w:cs="Arial"/>
          <w:b/>
          <w:sz w:val="28"/>
          <w:szCs w:val="28"/>
        </w:rPr>
      </w:pPr>
      <w:r w:rsidRPr="00D75D0B">
        <w:rPr>
          <w:rFonts w:ascii="Arial" w:hAnsi="Arial" w:cs="Arial"/>
          <w:b/>
          <w:sz w:val="28"/>
          <w:szCs w:val="28"/>
        </w:rPr>
        <w:t>Working groups</w:t>
      </w:r>
    </w:p>
    <w:p w:rsidR="004A5603" w:rsidRPr="00D75D0B" w:rsidRDefault="004A5603" w:rsidP="00D75D0B">
      <w:pPr>
        <w:rPr>
          <w:rFonts w:ascii="Arial" w:hAnsi="Arial" w:cs="Arial"/>
          <w:b/>
          <w:sz w:val="20"/>
          <w:szCs w:val="20"/>
        </w:rPr>
      </w:pPr>
    </w:p>
    <w:p w:rsidR="00032A65" w:rsidRPr="00D75D0B" w:rsidRDefault="004B3427" w:rsidP="00D75D0B">
      <w:pPr>
        <w:rPr>
          <w:rFonts w:ascii="Arial" w:hAnsi="Arial" w:cs="Arial"/>
          <w:b/>
        </w:rPr>
      </w:pPr>
      <w:r w:rsidRPr="00D75D0B">
        <w:rPr>
          <w:rFonts w:ascii="Arial" w:hAnsi="Arial" w:cs="Arial"/>
          <w:b/>
        </w:rPr>
        <w:t>Prisoners</w:t>
      </w:r>
      <w:r w:rsidR="004A5603" w:rsidRPr="00D75D0B">
        <w:rPr>
          <w:rFonts w:ascii="Arial" w:hAnsi="Arial" w:cs="Arial"/>
          <w:b/>
        </w:rPr>
        <w:t xml:space="preserve"> Forum – Chair Richard Funston</w:t>
      </w:r>
    </w:p>
    <w:p w:rsidR="004A5603" w:rsidRPr="00D75D0B" w:rsidRDefault="00D75D0B" w:rsidP="00D75D0B">
      <w:pPr>
        <w:rPr>
          <w:rFonts w:ascii="Arial" w:hAnsi="Arial" w:cs="Arial"/>
          <w:sz w:val="20"/>
          <w:szCs w:val="20"/>
        </w:rPr>
      </w:pPr>
      <w:r w:rsidRPr="00D75D0B">
        <w:rPr>
          <w:rFonts w:ascii="Arial" w:hAnsi="Arial" w:cs="Arial"/>
          <w:sz w:val="20"/>
          <w:szCs w:val="20"/>
        </w:rPr>
        <w:t>This year the Working Group has considered issues around:</w:t>
      </w:r>
    </w:p>
    <w:p w:rsidR="00D75D0B" w:rsidRPr="00D75D0B" w:rsidRDefault="00D75D0B" w:rsidP="00D75D0B">
      <w:pPr>
        <w:pStyle w:val="ListParagraph"/>
        <w:numPr>
          <w:ilvl w:val="0"/>
          <w:numId w:val="47"/>
        </w:numPr>
        <w:rPr>
          <w:rFonts w:ascii="Arial" w:hAnsi="Arial" w:cs="Arial"/>
          <w:sz w:val="20"/>
          <w:szCs w:val="20"/>
        </w:rPr>
      </w:pPr>
      <w:r w:rsidRPr="00D75D0B">
        <w:rPr>
          <w:rFonts w:ascii="Arial" w:hAnsi="Arial" w:cs="Arial"/>
          <w:sz w:val="20"/>
          <w:szCs w:val="20"/>
        </w:rPr>
        <w:t xml:space="preserve">Aboriginal Women Leaving Custody </w:t>
      </w:r>
    </w:p>
    <w:p w:rsidR="00D75D0B" w:rsidRPr="00D75D0B" w:rsidRDefault="00D75D0B" w:rsidP="00D75D0B">
      <w:pPr>
        <w:pStyle w:val="ListParagraph"/>
        <w:numPr>
          <w:ilvl w:val="0"/>
          <w:numId w:val="47"/>
        </w:numPr>
        <w:rPr>
          <w:rFonts w:ascii="Arial" w:hAnsi="Arial" w:cs="Arial"/>
          <w:i/>
          <w:sz w:val="20"/>
          <w:szCs w:val="20"/>
        </w:rPr>
      </w:pPr>
      <w:r w:rsidRPr="00D75D0B">
        <w:rPr>
          <w:rFonts w:ascii="Arial" w:hAnsi="Arial" w:cs="Arial"/>
          <w:sz w:val="20"/>
          <w:szCs w:val="20"/>
        </w:rPr>
        <w:t>Lawyer/Client Communications, particularly AVL and Telephone Facilities</w:t>
      </w:r>
    </w:p>
    <w:p w:rsidR="00D75D0B" w:rsidRPr="00D75D0B" w:rsidRDefault="00D75D0B" w:rsidP="00D75D0B">
      <w:pPr>
        <w:pStyle w:val="ListParagraph"/>
        <w:numPr>
          <w:ilvl w:val="0"/>
          <w:numId w:val="47"/>
        </w:numPr>
        <w:rPr>
          <w:rFonts w:ascii="Arial" w:hAnsi="Arial" w:cs="Arial"/>
          <w:sz w:val="20"/>
          <w:szCs w:val="20"/>
        </w:rPr>
      </w:pPr>
      <w:r w:rsidRPr="00D75D0B">
        <w:rPr>
          <w:rFonts w:ascii="Arial" w:hAnsi="Arial" w:cs="Arial"/>
          <w:sz w:val="20"/>
          <w:szCs w:val="20"/>
        </w:rPr>
        <w:t>Work and Development Orders in Prisons</w:t>
      </w:r>
    </w:p>
    <w:p w:rsidR="00D75D0B" w:rsidRPr="00D75D0B" w:rsidRDefault="00D75D0B" w:rsidP="00D75D0B">
      <w:pPr>
        <w:pStyle w:val="ListParagraph"/>
        <w:numPr>
          <w:ilvl w:val="0"/>
          <w:numId w:val="47"/>
        </w:numPr>
        <w:rPr>
          <w:rFonts w:ascii="Arial" w:hAnsi="Arial" w:cs="Arial"/>
          <w:sz w:val="20"/>
          <w:szCs w:val="20"/>
        </w:rPr>
      </w:pPr>
      <w:r w:rsidRPr="00D75D0B">
        <w:rPr>
          <w:rFonts w:ascii="Arial" w:hAnsi="Arial" w:cs="Arial"/>
          <w:sz w:val="20"/>
          <w:szCs w:val="20"/>
        </w:rPr>
        <w:t xml:space="preserve">Calls from Prisoners to Legal Services, particularly </w:t>
      </w:r>
      <w:proofErr w:type="spellStart"/>
      <w:r w:rsidRPr="00D75D0B">
        <w:rPr>
          <w:rFonts w:ascii="Arial" w:hAnsi="Arial" w:cs="Arial"/>
          <w:sz w:val="20"/>
          <w:szCs w:val="20"/>
        </w:rPr>
        <w:t>LawAccess</w:t>
      </w:r>
      <w:proofErr w:type="spellEnd"/>
      <w:r w:rsidRPr="00D75D0B">
        <w:rPr>
          <w:rFonts w:ascii="Arial" w:hAnsi="Arial" w:cs="Arial"/>
          <w:sz w:val="20"/>
          <w:szCs w:val="20"/>
        </w:rPr>
        <w:t xml:space="preserve"> and Legal Aid</w:t>
      </w:r>
    </w:p>
    <w:p w:rsidR="00D75D0B" w:rsidRPr="00D75D0B" w:rsidRDefault="00D75D0B" w:rsidP="00D75D0B">
      <w:pPr>
        <w:pStyle w:val="ListParagraph"/>
        <w:numPr>
          <w:ilvl w:val="0"/>
          <w:numId w:val="47"/>
        </w:numPr>
        <w:rPr>
          <w:rFonts w:ascii="Arial" w:hAnsi="Arial" w:cs="Arial"/>
          <w:sz w:val="20"/>
          <w:szCs w:val="20"/>
        </w:rPr>
      </w:pPr>
      <w:r w:rsidRPr="00D75D0B">
        <w:rPr>
          <w:rFonts w:ascii="Arial" w:hAnsi="Arial" w:cs="Arial"/>
          <w:sz w:val="20"/>
          <w:szCs w:val="20"/>
        </w:rPr>
        <w:t xml:space="preserve">Amendment to the Migration Act’s good-character provisions </w:t>
      </w:r>
      <w:r w:rsidR="00923AE0">
        <w:rPr>
          <w:rFonts w:ascii="Arial" w:hAnsi="Arial" w:cs="Arial"/>
          <w:sz w:val="20"/>
          <w:szCs w:val="20"/>
        </w:rPr>
        <w:t>and</w:t>
      </w:r>
      <w:r w:rsidRPr="00D75D0B">
        <w:rPr>
          <w:rFonts w:ascii="Arial" w:hAnsi="Arial" w:cs="Arial"/>
          <w:sz w:val="20"/>
          <w:szCs w:val="20"/>
        </w:rPr>
        <w:t xml:space="preserve"> inmates are receiving letters from the Department of Immigration requiring visa-holders to respond within 28 days before their visa is revoked.  </w:t>
      </w:r>
    </w:p>
    <w:p w:rsidR="00D75D0B" w:rsidRPr="00D75D0B" w:rsidRDefault="00D75D0B" w:rsidP="00D75D0B">
      <w:pPr>
        <w:numPr>
          <w:ilvl w:val="0"/>
          <w:numId w:val="47"/>
        </w:numPr>
        <w:rPr>
          <w:rFonts w:ascii="Arial" w:hAnsi="Arial" w:cs="Arial"/>
          <w:sz w:val="20"/>
          <w:szCs w:val="20"/>
        </w:rPr>
      </w:pPr>
      <w:r w:rsidRPr="00D75D0B">
        <w:rPr>
          <w:rFonts w:ascii="Arial" w:hAnsi="Arial" w:cs="Arial"/>
          <w:sz w:val="20"/>
          <w:szCs w:val="20"/>
        </w:rPr>
        <w:t xml:space="preserve">Post-Release Transport Assistance in Regional and Remote New South Wales </w:t>
      </w:r>
      <w:r w:rsidR="00923AE0">
        <w:rPr>
          <w:rFonts w:ascii="Arial" w:hAnsi="Arial" w:cs="Arial"/>
          <w:sz w:val="20"/>
          <w:szCs w:val="20"/>
        </w:rPr>
        <w:t xml:space="preserve">and the formation of a </w:t>
      </w:r>
      <w:r w:rsidRPr="00D75D0B">
        <w:rPr>
          <w:rFonts w:ascii="Arial" w:hAnsi="Arial" w:cs="Arial"/>
          <w:sz w:val="20"/>
          <w:szCs w:val="20"/>
        </w:rPr>
        <w:t>sub-group to address the issue of the lack of transport options for defendants/inmates released on bail by the court or released from prison</w:t>
      </w:r>
      <w:r w:rsidR="00923AE0">
        <w:rPr>
          <w:rFonts w:ascii="Arial" w:hAnsi="Arial" w:cs="Arial"/>
          <w:sz w:val="20"/>
          <w:szCs w:val="20"/>
        </w:rPr>
        <w:t>.</w:t>
      </w:r>
      <w:r w:rsidRPr="00D75D0B">
        <w:rPr>
          <w:rFonts w:ascii="Arial" w:hAnsi="Arial" w:cs="Arial"/>
          <w:sz w:val="20"/>
          <w:szCs w:val="20"/>
        </w:rPr>
        <w:t xml:space="preserve"> </w:t>
      </w:r>
    </w:p>
    <w:p w:rsidR="00D75D0B" w:rsidRPr="00D75D0B" w:rsidRDefault="00D75D0B" w:rsidP="00D75D0B">
      <w:pPr>
        <w:pStyle w:val="ListParagraph"/>
        <w:numPr>
          <w:ilvl w:val="0"/>
          <w:numId w:val="47"/>
        </w:numPr>
        <w:rPr>
          <w:rFonts w:ascii="Arial" w:hAnsi="Arial" w:cs="Arial"/>
          <w:b/>
          <w:sz w:val="20"/>
          <w:szCs w:val="20"/>
        </w:rPr>
      </w:pPr>
      <w:r w:rsidRPr="00D75D0B">
        <w:rPr>
          <w:rFonts w:ascii="Arial" w:hAnsi="Arial" w:cs="Arial"/>
          <w:sz w:val="20"/>
          <w:szCs w:val="20"/>
        </w:rPr>
        <w:t xml:space="preserve">Prisoners Legal Information Portal including </w:t>
      </w:r>
      <w:r w:rsidR="00923AE0">
        <w:rPr>
          <w:rFonts w:ascii="Arial" w:hAnsi="Arial" w:cs="Arial"/>
          <w:sz w:val="20"/>
          <w:szCs w:val="20"/>
        </w:rPr>
        <w:t xml:space="preserve">learning </w:t>
      </w:r>
      <w:r w:rsidRPr="00D75D0B">
        <w:rPr>
          <w:rFonts w:ascii="Arial" w:hAnsi="Arial" w:cs="Arial"/>
          <w:sz w:val="20"/>
          <w:szCs w:val="20"/>
        </w:rPr>
        <w:t xml:space="preserve">that the portal is not available in the GEO run </w:t>
      </w:r>
      <w:proofErr w:type="spellStart"/>
      <w:r w:rsidRPr="00D75D0B">
        <w:rPr>
          <w:rFonts w:ascii="Arial" w:hAnsi="Arial" w:cs="Arial"/>
          <w:sz w:val="20"/>
          <w:szCs w:val="20"/>
        </w:rPr>
        <w:t>gaols</w:t>
      </w:r>
      <w:proofErr w:type="spellEnd"/>
      <w:r w:rsidRPr="00D75D0B">
        <w:rPr>
          <w:rFonts w:ascii="Arial" w:hAnsi="Arial" w:cs="Arial"/>
          <w:sz w:val="20"/>
          <w:szCs w:val="20"/>
        </w:rPr>
        <w:t xml:space="preserve"> at </w:t>
      </w:r>
      <w:proofErr w:type="spellStart"/>
      <w:r w:rsidRPr="00D75D0B">
        <w:rPr>
          <w:rFonts w:ascii="Arial" w:hAnsi="Arial" w:cs="Arial"/>
          <w:sz w:val="20"/>
          <w:szCs w:val="20"/>
        </w:rPr>
        <w:t>Parklea</w:t>
      </w:r>
      <w:proofErr w:type="spellEnd"/>
      <w:r w:rsidRPr="00D75D0B">
        <w:rPr>
          <w:rFonts w:ascii="Arial" w:hAnsi="Arial" w:cs="Arial"/>
          <w:sz w:val="20"/>
          <w:szCs w:val="20"/>
        </w:rPr>
        <w:t xml:space="preserve"> and </w:t>
      </w:r>
      <w:proofErr w:type="spellStart"/>
      <w:r w:rsidRPr="00D75D0B">
        <w:rPr>
          <w:rFonts w:ascii="Arial" w:hAnsi="Arial" w:cs="Arial"/>
          <w:sz w:val="20"/>
          <w:szCs w:val="20"/>
        </w:rPr>
        <w:t>Taree</w:t>
      </w:r>
      <w:proofErr w:type="spellEnd"/>
      <w:r w:rsidRPr="00D75D0B">
        <w:rPr>
          <w:rFonts w:ascii="Arial" w:hAnsi="Arial" w:cs="Arial"/>
          <w:sz w:val="20"/>
          <w:szCs w:val="20"/>
        </w:rPr>
        <w:t xml:space="preserve">. The Forum wrote to Peter </w:t>
      </w:r>
      <w:proofErr w:type="spellStart"/>
      <w:r w:rsidRPr="00D75D0B">
        <w:rPr>
          <w:rFonts w:ascii="Arial" w:hAnsi="Arial" w:cs="Arial"/>
          <w:sz w:val="20"/>
          <w:szCs w:val="20"/>
        </w:rPr>
        <w:t>Severin</w:t>
      </w:r>
      <w:proofErr w:type="spellEnd"/>
      <w:r w:rsidRPr="00D75D0B">
        <w:rPr>
          <w:rFonts w:ascii="Arial" w:hAnsi="Arial" w:cs="Arial"/>
          <w:sz w:val="20"/>
          <w:szCs w:val="20"/>
        </w:rPr>
        <w:t xml:space="preserve"> (Commissioner, Corrective Services) to request that </w:t>
      </w:r>
      <w:proofErr w:type="spellStart"/>
      <w:r w:rsidRPr="00D75D0B">
        <w:rPr>
          <w:rFonts w:ascii="Arial" w:hAnsi="Arial" w:cs="Arial"/>
          <w:sz w:val="20"/>
          <w:szCs w:val="20"/>
        </w:rPr>
        <w:t>Parklea</w:t>
      </w:r>
      <w:proofErr w:type="spellEnd"/>
      <w:r w:rsidRPr="00D75D0B">
        <w:rPr>
          <w:rFonts w:ascii="Arial" w:hAnsi="Arial" w:cs="Arial"/>
          <w:sz w:val="20"/>
          <w:szCs w:val="20"/>
        </w:rPr>
        <w:t xml:space="preserve"> and </w:t>
      </w:r>
      <w:proofErr w:type="spellStart"/>
      <w:r w:rsidRPr="00D75D0B">
        <w:rPr>
          <w:rFonts w:ascii="Arial" w:hAnsi="Arial" w:cs="Arial"/>
          <w:sz w:val="20"/>
          <w:szCs w:val="20"/>
        </w:rPr>
        <w:t>Taree</w:t>
      </w:r>
      <w:proofErr w:type="spellEnd"/>
      <w:r w:rsidRPr="00D75D0B">
        <w:rPr>
          <w:rFonts w:ascii="Arial" w:hAnsi="Arial" w:cs="Arial"/>
          <w:sz w:val="20"/>
          <w:szCs w:val="20"/>
        </w:rPr>
        <w:t xml:space="preserve"> </w:t>
      </w:r>
      <w:proofErr w:type="spellStart"/>
      <w:r w:rsidRPr="00D75D0B">
        <w:rPr>
          <w:rFonts w:ascii="Arial" w:hAnsi="Arial" w:cs="Arial"/>
          <w:sz w:val="20"/>
          <w:szCs w:val="20"/>
        </w:rPr>
        <w:t>gaols</w:t>
      </w:r>
      <w:proofErr w:type="spellEnd"/>
      <w:r w:rsidRPr="00D75D0B">
        <w:rPr>
          <w:rFonts w:ascii="Arial" w:hAnsi="Arial" w:cs="Arial"/>
          <w:sz w:val="20"/>
          <w:szCs w:val="20"/>
        </w:rPr>
        <w:t xml:space="preserve"> provide inmates access to the portal.</w:t>
      </w:r>
    </w:p>
    <w:p w:rsidR="00D75D0B" w:rsidRPr="00D75D0B" w:rsidRDefault="00D75D0B" w:rsidP="00D75D0B">
      <w:pPr>
        <w:numPr>
          <w:ilvl w:val="0"/>
          <w:numId w:val="47"/>
        </w:numPr>
        <w:jc w:val="both"/>
        <w:rPr>
          <w:rFonts w:ascii="Arial" w:hAnsi="Arial" w:cs="Arial"/>
          <w:sz w:val="20"/>
          <w:szCs w:val="20"/>
        </w:rPr>
      </w:pPr>
      <w:r w:rsidRPr="00D75D0B">
        <w:rPr>
          <w:rFonts w:ascii="Arial" w:hAnsi="Arial" w:cs="Arial"/>
          <w:sz w:val="20"/>
          <w:szCs w:val="20"/>
        </w:rPr>
        <w:t>Aboriginal Court Diversion Program</w:t>
      </w:r>
      <w:r w:rsidR="00923AE0">
        <w:rPr>
          <w:rFonts w:ascii="Arial" w:hAnsi="Arial" w:cs="Arial"/>
          <w:sz w:val="20"/>
          <w:szCs w:val="20"/>
        </w:rPr>
        <w:t>.</w:t>
      </w:r>
    </w:p>
    <w:p w:rsidR="00D75D0B" w:rsidRPr="00D75D0B" w:rsidRDefault="00D75D0B" w:rsidP="00D75D0B">
      <w:pPr>
        <w:rPr>
          <w:rFonts w:ascii="Arial" w:hAnsi="Arial" w:cs="Arial"/>
          <w:b/>
          <w:sz w:val="20"/>
          <w:szCs w:val="20"/>
        </w:rPr>
      </w:pPr>
    </w:p>
    <w:p w:rsidR="00132832" w:rsidRPr="00D75D0B" w:rsidRDefault="00132832" w:rsidP="00D75D0B">
      <w:pPr>
        <w:rPr>
          <w:rFonts w:ascii="Arial" w:hAnsi="Arial" w:cs="Arial"/>
          <w:b/>
        </w:rPr>
      </w:pPr>
      <w:r w:rsidRPr="00D75D0B">
        <w:rPr>
          <w:rFonts w:ascii="Arial" w:hAnsi="Arial" w:cs="Arial"/>
          <w:b/>
        </w:rPr>
        <w:t xml:space="preserve">Fines and </w:t>
      </w:r>
      <w:r w:rsidR="004A5603" w:rsidRPr="00D75D0B">
        <w:rPr>
          <w:rFonts w:ascii="Arial" w:hAnsi="Arial" w:cs="Arial"/>
          <w:b/>
        </w:rPr>
        <w:t>Tr</w:t>
      </w:r>
      <w:r w:rsidRPr="00D75D0B">
        <w:rPr>
          <w:rFonts w:ascii="Arial" w:hAnsi="Arial" w:cs="Arial"/>
          <w:b/>
        </w:rPr>
        <w:t>affic</w:t>
      </w:r>
      <w:r w:rsidR="004A5603" w:rsidRPr="00D75D0B">
        <w:rPr>
          <w:rFonts w:ascii="Arial" w:hAnsi="Arial" w:cs="Arial"/>
          <w:b/>
        </w:rPr>
        <w:t xml:space="preserve"> L</w:t>
      </w:r>
      <w:r w:rsidRPr="00D75D0B">
        <w:rPr>
          <w:rFonts w:ascii="Arial" w:hAnsi="Arial" w:cs="Arial"/>
          <w:b/>
        </w:rPr>
        <w:t>aw</w:t>
      </w:r>
      <w:r w:rsidR="004A5603" w:rsidRPr="00D75D0B">
        <w:rPr>
          <w:rFonts w:ascii="Arial" w:hAnsi="Arial" w:cs="Arial"/>
          <w:b/>
        </w:rPr>
        <w:t xml:space="preserve"> – Chair Andrew Taylor</w:t>
      </w:r>
    </w:p>
    <w:p w:rsidR="00B828B7" w:rsidRPr="00D75D0B" w:rsidRDefault="00B828B7" w:rsidP="00D75D0B">
      <w:pPr>
        <w:rPr>
          <w:rFonts w:ascii="Arial" w:hAnsi="Arial" w:cs="Arial"/>
          <w:sz w:val="20"/>
          <w:szCs w:val="20"/>
        </w:rPr>
      </w:pPr>
      <w:r w:rsidRPr="00D75D0B">
        <w:rPr>
          <w:rFonts w:ascii="Arial" w:hAnsi="Arial" w:cs="Arial"/>
          <w:sz w:val="20"/>
          <w:szCs w:val="20"/>
        </w:rPr>
        <w:t>This year the Working Group has considered issues around:</w:t>
      </w:r>
    </w:p>
    <w:p w:rsidR="00B828B7" w:rsidRPr="00D75D0B" w:rsidRDefault="00B828B7" w:rsidP="00D75D0B">
      <w:pPr>
        <w:pStyle w:val="ListParagraph"/>
        <w:numPr>
          <w:ilvl w:val="0"/>
          <w:numId w:val="43"/>
        </w:numPr>
        <w:rPr>
          <w:rFonts w:ascii="Arial" w:hAnsi="Arial" w:cs="Arial"/>
          <w:sz w:val="20"/>
          <w:szCs w:val="20"/>
        </w:rPr>
      </w:pPr>
      <w:r w:rsidRPr="00D75D0B">
        <w:rPr>
          <w:rFonts w:ascii="Arial" w:hAnsi="Arial" w:cs="Arial"/>
          <w:sz w:val="20"/>
          <w:szCs w:val="20"/>
        </w:rPr>
        <w:t>Work and Development Orders – particularly around the pilot by Victims Services regarding enforcement of Restitution Orders</w:t>
      </w:r>
      <w:r w:rsidR="00923AE0">
        <w:rPr>
          <w:rFonts w:ascii="Arial" w:hAnsi="Arial" w:cs="Arial"/>
          <w:sz w:val="20"/>
          <w:szCs w:val="20"/>
        </w:rPr>
        <w:t xml:space="preserve"> by SDR</w:t>
      </w:r>
      <w:r w:rsidRPr="00D75D0B">
        <w:rPr>
          <w:rFonts w:ascii="Arial" w:hAnsi="Arial" w:cs="Arial"/>
          <w:sz w:val="20"/>
          <w:szCs w:val="20"/>
        </w:rPr>
        <w:t xml:space="preserve"> and </w:t>
      </w:r>
      <w:r w:rsidR="00923AE0">
        <w:rPr>
          <w:rFonts w:ascii="Arial" w:hAnsi="Arial" w:cs="Arial"/>
          <w:sz w:val="20"/>
          <w:szCs w:val="20"/>
        </w:rPr>
        <w:t xml:space="preserve">the </w:t>
      </w:r>
      <w:r w:rsidRPr="00D75D0B">
        <w:rPr>
          <w:rFonts w:ascii="Arial" w:hAnsi="Arial" w:cs="Arial"/>
          <w:sz w:val="20"/>
          <w:szCs w:val="20"/>
        </w:rPr>
        <w:t>use of WDOs in Prisons</w:t>
      </w:r>
    </w:p>
    <w:p w:rsidR="00B828B7" w:rsidRPr="00D75D0B" w:rsidRDefault="00B828B7" w:rsidP="00D75D0B">
      <w:pPr>
        <w:pStyle w:val="ListParagraph"/>
        <w:numPr>
          <w:ilvl w:val="0"/>
          <w:numId w:val="43"/>
        </w:numPr>
        <w:rPr>
          <w:rFonts w:ascii="Arial" w:hAnsi="Arial" w:cs="Arial"/>
          <w:sz w:val="20"/>
          <w:szCs w:val="20"/>
        </w:rPr>
      </w:pPr>
      <w:r w:rsidRPr="00D75D0B">
        <w:rPr>
          <w:rFonts w:ascii="Arial" w:hAnsi="Arial" w:cs="Arial"/>
          <w:sz w:val="20"/>
          <w:szCs w:val="20"/>
        </w:rPr>
        <w:t xml:space="preserve">The new mandatory </w:t>
      </w:r>
      <w:proofErr w:type="gramStart"/>
      <w:r w:rsidRPr="00D75D0B">
        <w:rPr>
          <w:rFonts w:ascii="Arial" w:hAnsi="Arial" w:cs="Arial"/>
          <w:sz w:val="20"/>
          <w:szCs w:val="20"/>
        </w:rPr>
        <w:t>alcohol interlock</w:t>
      </w:r>
      <w:proofErr w:type="gramEnd"/>
      <w:r w:rsidRPr="00D75D0B">
        <w:rPr>
          <w:rFonts w:ascii="Arial" w:hAnsi="Arial" w:cs="Arial"/>
          <w:sz w:val="20"/>
          <w:szCs w:val="20"/>
        </w:rPr>
        <w:t xml:space="preserve"> laws which commenced on 1 February 2015 and access to financial assistance for disadvantaged people.</w:t>
      </w:r>
    </w:p>
    <w:p w:rsidR="00B828B7" w:rsidRPr="00D75D0B" w:rsidRDefault="00B828B7" w:rsidP="00D75D0B">
      <w:pPr>
        <w:pStyle w:val="ListParagraph"/>
        <w:numPr>
          <w:ilvl w:val="0"/>
          <w:numId w:val="43"/>
        </w:numPr>
        <w:rPr>
          <w:rFonts w:ascii="Arial" w:hAnsi="Arial" w:cs="Arial"/>
          <w:sz w:val="20"/>
          <w:szCs w:val="20"/>
        </w:rPr>
      </w:pPr>
      <w:r w:rsidRPr="00D75D0B">
        <w:rPr>
          <w:rFonts w:ascii="Arial" w:hAnsi="Arial" w:cs="Arial"/>
          <w:sz w:val="20"/>
          <w:szCs w:val="20"/>
        </w:rPr>
        <w:t>Driver</w:t>
      </w:r>
      <w:r w:rsidR="00923AE0">
        <w:rPr>
          <w:rFonts w:ascii="Arial" w:hAnsi="Arial" w:cs="Arial"/>
          <w:sz w:val="20"/>
          <w:szCs w:val="20"/>
        </w:rPr>
        <w:t>s</w:t>
      </w:r>
      <w:r w:rsidRPr="00D75D0B">
        <w:rPr>
          <w:rFonts w:ascii="Arial" w:hAnsi="Arial" w:cs="Arial"/>
          <w:sz w:val="20"/>
          <w:szCs w:val="20"/>
        </w:rPr>
        <w:t xml:space="preserve"> </w:t>
      </w:r>
      <w:proofErr w:type="spellStart"/>
      <w:r w:rsidRPr="00D75D0B">
        <w:rPr>
          <w:rFonts w:ascii="Arial" w:hAnsi="Arial" w:cs="Arial"/>
          <w:sz w:val="20"/>
          <w:szCs w:val="20"/>
        </w:rPr>
        <w:t>licence</w:t>
      </w:r>
      <w:proofErr w:type="spellEnd"/>
      <w:r w:rsidRPr="00D75D0B">
        <w:rPr>
          <w:rFonts w:ascii="Arial" w:hAnsi="Arial" w:cs="Arial"/>
          <w:sz w:val="20"/>
          <w:szCs w:val="20"/>
        </w:rPr>
        <w:t xml:space="preserve"> reforms in response to the Driver </w:t>
      </w:r>
      <w:proofErr w:type="spellStart"/>
      <w:r w:rsidRPr="00D75D0B">
        <w:rPr>
          <w:rFonts w:ascii="Arial" w:hAnsi="Arial" w:cs="Arial"/>
          <w:sz w:val="20"/>
          <w:szCs w:val="20"/>
        </w:rPr>
        <w:t>Licence</w:t>
      </w:r>
      <w:proofErr w:type="spellEnd"/>
      <w:r w:rsidRPr="00D75D0B">
        <w:rPr>
          <w:rFonts w:ascii="Arial" w:hAnsi="Arial" w:cs="Arial"/>
          <w:sz w:val="20"/>
          <w:szCs w:val="20"/>
        </w:rPr>
        <w:t xml:space="preserve"> Disqualification Reform Report</w:t>
      </w:r>
    </w:p>
    <w:p w:rsidR="00B828B7" w:rsidRPr="00D75D0B" w:rsidRDefault="00A13EDA" w:rsidP="00D75D0B">
      <w:pPr>
        <w:pStyle w:val="ListParagraph"/>
        <w:numPr>
          <w:ilvl w:val="0"/>
          <w:numId w:val="43"/>
        </w:numPr>
        <w:rPr>
          <w:rFonts w:ascii="Arial" w:hAnsi="Arial" w:cs="Arial"/>
          <w:sz w:val="20"/>
          <w:szCs w:val="20"/>
        </w:rPr>
      </w:pPr>
      <w:r w:rsidRPr="00D75D0B">
        <w:rPr>
          <w:rFonts w:ascii="Arial" w:hAnsi="Arial" w:cs="Arial"/>
          <w:sz w:val="20"/>
          <w:szCs w:val="20"/>
        </w:rPr>
        <w:t>Funding for disadvantaged people to access their</w:t>
      </w:r>
      <w:r w:rsidR="00B828B7" w:rsidRPr="00D75D0B">
        <w:rPr>
          <w:rFonts w:ascii="Arial" w:hAnsi="Arial" w:cs="Arial"/>
          <w:sz w:val="20"/>
          <w:szCs w:val="20"/>
        </w:rPr>
        <w:t xml:space="preserve"> Birth Certificates</w:t>
      </w:r>
      <w:r w:rsidRPr="00D75D0B">
        <w:rPr>
          <w:rFonts w:ascii="Arial" w:hAnsi="Arial" w:cs="Arial"/>
          <w:sz w:val="20"/>
          <w:szCs w:val="20"/>
        </w:rPr>
        <w:t xml:space="preserve">, particularly </w:t>
      </w:r>
      <w:proofErr w:type="gramStart"/>
      <w:r w:rsidRPr="00D75D0B">
        <w:rPr>
          <w:rFonts w:ascii="Arial" w:hAnsi="Arial" w:cs="Arial"/>
          <w:sz w:val="20"/>
          <w:szCs w:val="20"/>
        </w:rPr>
        <w:t>Indigenous</w:t>
      </w:r>
      <w:proofErr w:type="gramEnd"/>
      <w:r w:rsidRPr="00D75D0B">
        <w:rPr>
          <w:rFonts w:ascii="Arial" w:hAnsi="Arial" w:cs="Arial"/>
          <w:sz w:val="20"/>
          <w:szCs w:val="20"/>
        </w:rPr>
        <w:t xml:space="preserve"> people living in remote areas.</w:t>
      </w:r>
    </w:p>
    <w:p w:rsidR="00B828B7" w:rsidRPr="00D75D0B" w:rsidRDefault="00B828B7" w:rsidP="00D75D0B">
      <w:pPr>
        <w:rPr>
          <w:rFonts w:ascii="Arial" w:hAnsi="Arial" w:cs="Arial"/>
          <w:b/>
          <w:sz w:val="20"/>
          <w:szCs w:val="20"/>
        </w:rPr>
      </w:pPr>
    </w:p>
    <w:p w:rsidR="006F1F83" w:rsidRPr="00D75D0B" w:rsidRDefault="00661559" w:rsidP="00D75D0B">
      <w:pPr>
        <w:pStyle w:val="ListParagraph"/>
        <w:ind w:left="0"/>
        <w:contextualSpacing w:val="0"/>
        <w:rPr>
          <w:rFonts w:ascii="Arial" w:hAnsi="Arial" w:cs="Arial"/>
          <w:b/>
          <w:bCs/>
        </w:rPr>
      </w:pPr>
      <w:r w:rsidRPr="00D75D0B">
        <w:rPr>
          <w:rFonts w:ascii="Arial" w:hAnsi="Arial" w:cs="Arial"/>
          <w:b/>
          <w:bCs/>
        </w:rPr>
        <w:t>Education Act Prosecutions</w:t>
      </w:r>
      <w:r w:rsidR="004A5603" w:rsidRPr="00D75D0B">
        <w:rPr>
          <w:rFonts w:ascii="Arial" w:hAnsi="Arial" w:cs="Arial"/>
          <w:b/>
          <w:bCs/>
        </w:rPr>
        <w:t xml:space="preserve"> – Chair Annmarie Lumsden</w:t>
      </w:r>
    </w:p>
    <w:p w:rsidR="00067CFC" w:rsidRPr="00D75D0B" w:rsidRDefault="00D75D0B" w:rsidP="00D75D0B">
      <w:pPr>
        <w:rPr>
          <w:rFonts w:ascii="Arial" w:hAnsi="Arial" w:cs="Arial"/>
          <w:sz w:val="20"/>
          <w:szCs w:val="20"/>
        </w:rPr>
      </w:pPr>
      <w:r w:rsidRPr="00D75D0B">
        <w:rPr>
          <w:rFonts w:ascii="Arial" w:hAnsi="Arial" w:cs="Arial"/>
          <w:sz w:val="20"/>
          <w:szCs w:val="20"/>
        </w:rPr>
        <w:t xml:space="preserve">This year </w:t>
      </w:r>
      <w:r w:rsidR="00923AE0">
        <w:rPr>
          <w:rFonts w:ascii="Arial" w:hAnsi="Arial" w:cs="Arial"/>
          <w:sz w:val="20"/>
          <w:szCs w:val="20"/>
        </w:rPr>
        <w:t xml:space="preserve">the </w:t>
      </w:r>
      <w:r w:rsidR="00067CFC" w:rsidRPr="00D75D0B">
        <w:rPr>
          <w:rFonts w:ascii="Arial" w:hAnsi="Arial" w:cs="Arial"/>
          <w:sz w:val="20"/>
          <w:szCs w:val="20"/>
        </w:rPr>
        <w:t xml:space="preserve">Working Group </w:t>
      </w:r>
      <w:r w:rsidR="00923AE0">
        <w:rPr>
          <w:rFonts w:ascii="Arial" w:hAnsi="Arial" w:cs="Arial"/>
          <w:sz w:val="20"/>
          <w:szCs w:val="20"/>
        </w:rPr>
        <w:t>has</w:t>
      </w:r>
      <w:r w:rsidR="00067CFC" w:rsidRPr="00D75D0B">
        <w:rPr>
          <w:rFonts w:ascii="Arial" w:hAnsi="Arial" w:cs="Arial"/>
          <w:sz w:val="20"/>
          <w:szCs w:val="20"/>
        </w:rPr>
        <w:t xml:space="preserve"> been active </w:t>
      </w:r>
      <w:r w:rsidR="00923AE0">
        <w:rPr>
          <w:rFonts w:ascii="Arial" w:hAnsi="Arial" w:cs="Arial"/>
          <w:sz w:val="20"/>
          <w:szCs w:val="20"/>
        </w:rPr>
        <w:t xml:space="preserve">in </w:t>
      </w:r>
      <w:r w:rsidR="00067CFC" w:rsidRPr="00D75D0B">
        <w:rPr>
          <w:rFonts w:ascii="Arial" w:hAnsi="Arial" w:cs="Arial"/>
          <w:sz w:val="20"/>
          <w:szCs w:val="20"/>
        </w:rPr>
        <w:t xml:space="preserve">meeting with various </w:t>
      </w:r>
      <w:r w:rsidR="00E71BB2" w:rsidRPr="00D75D0B">
        <w:rPr>
          <w:rFonts w:ascii="Arial" w:hAnsi="Arial" w:cs="Arial"/>
          <w:sz w:val="20"/>
          <w:szCs w:val="20"/>
        </w:rPr>
        <w:t>stakeholder</w:t>
      </w:r>
      <w:r w:rsidR="00067CFC" w:rsidRPr="00D75D0B">
        <w:rPr>
          <w:rFonts w:ascii="Arial" w:hAnsi="Arial" w:cs="Arial"/>
          <w:sz w:val="20"/>
          <w:szCs w:val="20"/>
        </w:rPr>
        <w:t xml:space="preserve"> representatives involved in Education Act Prosecutions and sharing information amongst WG members of outcomes.  Key achievements this year have included:</w:t>
      </w:r>
    </w:p>
    <w:p w:rsidR="00067CFC" w:rsidRPr="00D75D0B" w:rsidRDefault="00067CFC" w:rsidP="00D75D0B">
      <w:pPr>
        <w:pStyle w:val="ListParagraph"/>
        <w:numPr>
          <w:ilvl w:val="0"/>
          <w:numId w:val="42"/>
        </w:numPr>
        <w:rPr>
          <w:rFonts w:ascii="Arial" w:hAnsi="Arial" w:cs="Arial"/>
          <w:sz w:val="20"/>
          <w:szCs w:val="20"/>
        </w:rPr>
      </w:pPr>
      <w:r w:rsidRPr="00D75D0B">
        <w:rPr>
          <w:rFonts w:ascii="Arial" w:hAnsi="Arial" w:cs="Arial"/>
          <w:sz w:val="20"/>
          <w:szCs w:val="20"/>
        </w:rPr>
        <w:t>A paper was prepared and circulated to the WG with details about the range of Commonwealth and State initiatives to address truancy and non-attendance at school.</w:t>
      </w:r>
    </w:p>
    <w:p w:rsidR="004A5603" w:rsidRPr="00D75D0B" w:rsidRDefault="00067CFC" w:rsidP="00D75D0B">
      <w:pPr>
        <w:pStyle w:val="ListParagraph"/>
        <w:numPr>
          <w:ilvl w:val="0"/>
          <w:numId w:val="42"/>
        </w:numPr>
        <w:contextualSpacing w:val="0"/>
        <w:rPr>
          <w:rFonts w:ascii="Arial" w:hAnsi="Arial" w:cs="Arial"/>
          <w:bCs/>
          <w:sz w:val="20"/>
          <w:szCs w:val="20"/>
        </w:rPr>
      </w:pPr>
      <w:r w:rsidRPr="00D75D0B">
        <w:rPr>
          <w:rFonts w:ascii="Arial" w:hAnsi="Arial" w:cs="Arial"/>
          <w:bCs/>
          <w:sz w:val="20"/>
          <w:szCs w:val="20"/>
        </w:rPr>
        <w:t xml:space="preserve">Statistics regarding Education Act Prosecutions are being mapped against the locations of Home School Liaison Officers (HSLOs) and Aboriginal School Liaison Officers (ASLOs) to determine whether HSLOs and other outreach services correlate with the number of EA/CSO applications.  </w:t>
      </w:r>
    </w:p>
    <w:p w:rsidR="00E71BB2" w:rsidRPr="00D75D0B" w:rsidRDefault="00E71BB2" w:rsidP="00D75D0B">
      <w:pPr>
        <w:pStyle w:val="ListParagraph"/>
        <w:numPr>
          <w:ilvl w:val="0"/>
          <w:numId w:val="42"/>
        </w:numPr>
        <w:contextualSpacing w:val="0"/>
        <w:rPr>
          <w:rFonts w:ascii="Arial" w:hAnsi="Arial" w:cs="Arial"/>
          <w:bCs/>
          <w:sz w:val="20"/>
          <w:szCs w:val="20"/>
        </w:rPr>
      </w:pPr>
      <w:r w:rsidRPr="00D75D0B">
        <w:rPr>
          <w:rFonts w:ascii="Arial" w:hAnsi="Arial" w:cs="Arial"/>
          <w:bCs/>
          <w:sz w:val="20"/>
          <w:szCs w:val="20"/>
        </w:rPr>
        <w:t>Legal Aid and panel practitioners have been informed that grants of aid are available for Education Act Prosecution matters</w:t>
      </w:r>
    </w:p>
    <w:p w:rsidR="00067CFC" w:rsidRPr="00D75D0B" w:rsidRDefault="00067CFC" w:rsidP="00D75D0B">
      <w:pPr>
        <w:pStyle w:val="ListParagraph"/>
        <w:numPr>
          <w:ilvl w:val="0"/>
          <w:numId w:val="42"/>
        </w:numPr>
        <w:rPr>
          <w:rFonts w:ascii="Arial" w:hAnsi="Arial" w:cs="Arial"/>
          <w:bCs/>
          <w:iCs/>
          <w:sz w:val="20"/>
          <w:szCs w:val="20"/>
        </w:rPr>
      </w:pPr>
      <w:r w:rsidRPr="00D75D0B">
        <w:rPr>
          <w:rFonts w:ascii="Arial" w:hAnsi="Arial" w:cs="Arial"/>
          <w:sz w:val="20"/>
          <w:szCs w:val="20"/>
        </w:rPr>
        <w:t xml:space="preserve">Meetings with the Children’s Court and Local Court Executive Officers </w:t>
      </w:r>
    </w:p>
    <w:p w:rsidR="00E71BB2" w:rsidRPr="00D75D0B" w:rsidRDefault="00067CFC" w:rsidP="00D75D0B">
      <w:pPr>
        <w:pStyle w:val="ListParagraph"/>
        <w:numPr>
          <w:ilvl w:val="0"/>
          <w:numId w:val="42"/>
        </w:numPr>
        <w:rPr>
          <w:rFonts w:ascii="Arial" w:hAnsi="Arial" w:cs="Arial"/>
          <w:sz w:val="20"/>
          <w:szCs w:val="20"/>
        </w:rPr>
      </w:pPr>
      <w:r w:rsidRPr="00D75D0B">
        <w:rPr>
          <w:rFonts w:ascii="Arial" w:hAnsi="Arial" w:cs="Arial"/>
          <w:sz w:val="20"/>
          <w:szCs w:val="20"/>
        </w:rPr>
        <w:t xml:space="preserve">Meetings with </w:t>
      </w:r>
      <w:r w:rsidR="00E71BB2" w:rsidRPr="00D75D0B">
        <w:rPr>
          <w:rFonts w:ascii="Arial" w:hAnsi="Arial" w:cs="Arial"/>
          <w:sz w:val="20"/>
          <w:szCs w:val="20"/>
        </w:rPr>
        <w:t>Department of Education Legal team</w:t>
      </w:r>
      <w:r w:rsidRPr="00D75D0B">
        <w:rPr>
          <w:rFonts w:ascii="Arial" w:hAnsi="Arial" w:cs="Arial"/>
          <w:sz w:val="20"/>
          <w:szCs w:val="20"/>
        </w:rPr>
        <w:t xml:space="preserve"> who </w:t>
      </w:r>
      <w:r w:rsidR="00E71BB2" w:rsidRPr="00D75D0B">
        <w:rPr>
          <w:rFonts w:ascii="Arial" w:hAnsi="Arial" w:cs="Arial"/>
          <w:sz w:val="20"/>
          <w:szCs w:val="20"/>
        </w:rPr>
        <w:t xml:space="preserve">now </w:t>
      </w:r>
      <w:r w:rsidRPr="00D75D0B">
        <w:rPr>
          <w:rFonts w:ascii="Arial" w:hAnsi="Arial" w:cs="Arial"/>
          <w:sz w:val="20"/>
          <w:szCs w:val="20"/>
        </w:rPr>
        <w:t xml:space="preserve">provide Legal Aid NSW with email notifications of upcoming EA and CSO court proceedings to a central mail box. Legal Aid </w:t>
      </w:r>
      <w:r w:rsidR="00E71BB2" w:rsidRPr="00D75D0B">
        <w:rPr>
          <w:rFonts w:ascii="Arial" w:hAnsi="Arial" w:cs="Arial"/>
          <w:sz w:val="20"/>
          <w:szCs w:val="20"/>
        </w:rPr>
        <w:t>then notifies</w:t>
      </w:r>
      <w:r w:rsidRPr="00D75D0B">
        <w:rPr>
          <w:rFonts w:ascii="Arial" w:hAnsi="Arial" w:cs="Arial"/>
          <w:sz w:val="20"/>
          <w:szCs w:val="20"/>
        </w:rPr>
        <w:t xml:space="preserve"> relevant legal aid duty lawyers and panel practitioners to ensure parents and children are represented during court proceedings.</w:t>
      </w:r>
    </w:p>
    <w:p w:rsidR="00067CFC" w:rsidRPr="00D75D0B" w:rsidRDefault="00E71BB2" w:rsidP="00D75D0B">
      <w:pPr>
        <w:pStyle w:val="ListParagraph"/>
        <w:numPr>
          <w:ilvl w:val="0"/>
          <w:numId w:val="42"/>
        </w:numPr>
        <w:rPr>
          <w:rFonts w:ascii="Arial" w:hAnsi="Arial" w:cs="Arial"/>
          <w:sz w:val="20"/>
          <w:szCs w:val="20"/>
        </w:rPr>
      </w:pPr>
      <w:r w:rsidRPr="00D75D0B">
        <w:rPr>
          <w:rFonts w:ascii="Arial" w:hAnsi="Arial" w:cs="Arial"/>
          <w:sz w:val="20"/>
          <w:szCs w:val="20"/>
        </w:rPr>
        <w:t>Collecting case studies from lawyers and Magistrates to assist in identifying ongoing issues and addressing these with relevant stakeholders.</w:t>
      </w:r>
    </w:p>
    <w:p w:rsidR="00067CFC" w:rsidRPr="00D75D0B" w:rsidRDefault="00067CFC" w:rsidP="00D75D0B">
      <w:pPr>
        <w:pStyle w:val="ListParagraph"/>
        <w:ind w:left="0"/>
        <w:contextualSpacing w:val="0"/>
        <w:rPr>
          <w:rFonts w:ascii="Arial" w:hAnsi="Arial" w:cs="Arial"/>
          <w:b/>
          <w:bCs/>
          <w:sz w:val="20"/>
          <w:szCs w:val="20"/>
        </w:rPr>
      </w:pPr>
    </w:p>
    <w:p w:rsidR="00923AE0" w:rsidRDefault="00923AE0">
      <w:pPr>
        <w:rPr>
          <w:rFonts w:ascii="Arial" w:hAnsi="Arial" w:cs="Arial"/>
          <w:b/>
          <w:bCs/>
        </w:rPr>
      </w:pPr>
      <w:r>
        <w:rPr>
          <w:rFonts w:ascii="Arial" w:hAnsi="Arial" w:cs="Arial"/>
          <w:b/>
          <w:bCs/>
        </w:rPr>
        <w:br w:type="page"/>
      </w:r>
    </w:p>
    <w:p w:rsidR="008932B4" w:rsidRPr="00D75D0B" w:rsidRDefault="008932B4" w:rsidP="00D75D0B">
      <w:pPr>
        <w:tabs>
          <w:tab w:val="num" w:pos="540"/>
        </w:tabs>
        <w:rPr>
          <w:rFonts w:ascii="Arial" w:hAnsi="Arial" w:cs="Arial"/>
          <w:b/>
          <w:bCs/>
        </w:rPr>
      </w:pPr>
      <w:r w:rsidRPr="00D75D0B">
        <w:rPr>
          <w:rFonts w:ascii="Arial" w:hAnsi="Arial" w:cs="Arial"/>
          <w:b/>
          <w:bCs/>
        </w:rPr>
        <w:lastRenderedPageBreak/>
        <w:t>Groups reporting to NLAF</w:t>
      </w:r>
    </w:p>
    <w:p w:rsidR="004A5603" w:rsidRPr="00D75D0B" w:rsidRDefault="004A5603" w:rsidP="00D75D0B">
      <w:pPr>
        <w:tabs>
          <w:tab w:val="num" w:pos="540"/>
        </w:tabs>
        <w:rPr>
          <w:rFonts w:ascii="Arial" w:hAnsi="Arial" w:cs="Arial"/>
          <w:b/>
          <w:bCs/>
          <w:sz w:val="20"/>
          <w:szCs w:val="20"/>
        </w:rPr>
      </w:pPr>
    </w:p>
    <w:p w:rsidR="008932B4" w:rsidRPr="00D75D0B" w:rsidRDefault="008932B4" w:rsidP="00D75D0B">
      <w:pPr>
        <w:tabs>
          <w:tab w:val="num" w:pos="540"/>
        </w:tabs>
        <w:rPr>
          <w:rFonts w:ascii="Arial" w:hAnsi="Arial" w:cs="Arial"/>
          <w:b/>
          <w:bCs/>
        </w:rPr>
      </w:pPr>
      <w:r w:rsidRPr="00D75D0B">
        <w:rPr>
          <w:rFonts w:ascii="Arial" w:hAnsi="Arial" w:cs="Arial"/>
          <w:b/>
          <w:bCs/>
        </w:rPr>
        <w:t>Learning and Development Group</w:t>
      </w:r>
      <w:r w:rsidR="004A5603" w:rsidRPr="00D75D0B">
        <w:rPr>
          <w:rFonts w:ascii="Arial" w:hAnsi="Arial" w:cs="Arial"/>
          <w:b/>
          <w:bCs/>
        </w:rPr>
        <w:t xml:space="preserve"> – Alastair McEwin, CLCNSW</w:t>
      </w:r>
    </w:p>
    <w:p w:rsidR="00FD28B4" w:rsidRPr="007726AF" w:rsidRDefault="00FD28B4" w:rsidP="00D75D0B">
      <w:pPr>
        <w:tabs>
          <w:tab w:val="num" w:pos="540"/>
        </w:tabs>
        <w:rPr>
          <w:rFonts w:ascii="Arial" w:hAnsi="Arial" w:cs="Arial"/>
          <w:bCs/>
          <w:sz w:val="20"/>
          <w:szCs w:val="20"/>
        </w:rPr>
      </w:pPr>
      <w:r w:rsidRPr="007726AF">
        <w:rPr>
          <w:rFonts w:ascii="Arial" w:hAnsi="Arial" w:cs="Arial"/>
          <w:bCs/>
          <w:sz w:val="20"/>
          <w:szCs w:val="20"/>
        </w:rPr>
        <w:t>As well as keeping members informed about internal learning and development opportunities happening across legal assistance services the Learning and Development Group considered two key issues – mental health in the workplace and what works when delivering workplace learning and development.</w:t>
      </w:r>
      <w:r w:rsidR="004D62D2" w:rsidRPr="007726AF">
        <w:rPr>
          <w:rFonts w:ascii="Arial" w:hAnsi="Arial" w:cs="Arial"/>
          <w:bCs/>
          <w:sz w:val="20"/>
          <w:szCs w:val="20"/>
        </w:rPr>
        <w:t xml:space="preserve">  Some highlights for members included:</w:t>
      </w:r>
    </w:p>
    <w:p w:rsidR="004D62D2" w:rsidRPr="007726AF" w:rsidRDefault="007726AF" w:rsidP="007726AF">
      <w:pPr>
        <w:pStyle w:val="ListParagraph"/>
        <w:numPr>
          <w:ilvl w:val="0"/>
          <w:numId w:val="35"/>
        </w:numPr>
        <w:tabs>
          <w:tab w:val="num" w:pos="540"/>
        </w:tabs>
        <w:ind w:left="567" w:hanging="207"/>
        <w:rPr>
          <w:rFonts w:ascii="Arial" w:hAnsi="Arial" w:cs="Arial"/>
          <w:bCs/>
          <w:sz w:val="20"/>
          <w:szCs w:val="20"/>
        </w:rPr>
      </w:pPr>
      <w:r w:rsidRPr="007726AF">
        <w:rPr>
          <w:rFonts w:ascii="Arial" w:hAnsi="Arial" w:cs="Arial"/>
          <w:color w:val="000000"/>
          <w:sz w:val="20"/>
          <w:szCs w:val="20"/>
        </w:rPr>
        <w:t xml:space="preserve">CLCNSW received additional funding under the NPA to support capacity building initiatives, including </w:t>
      </w:r>
      <w:bookmarkStart w:id="0" w:name="_GoBack"/>
      <w:bookmarkEnd w:id="0"/>
      <w:r w:rsidRPr="007726AF">
        <w:rPr>
          <w:rFonts w:ascii="Arial" w:hAnsi="Arial" w:cs="Arial"/>
          <w:color w:val="000000"/>
          <w:sz w:val="20"/>
          <w:szCs w:val="20"/>
        </w:rPr>
        <w:t>exploring administrative efficiencies for the sector</w:t>
      </w:r>
      <w:r w:rsidR="00FD28B4" w:rsidRPr="007726AF">
        <w:rPr>
          <w:rFonts w:ascii="Arial" w:hAnsi="Arial" w:cs="Arial"/>
          <w:bCs/>
          <w:sz w:val="20"/>
          <w:szCs w:val="20"/>
        </w:rPr>
        <w:t xml:space="preserve">; </w:t>
      </w:r>
    </w:p>
    <w:p w:rsidR="004D62D2" w:rsidRPr="007726AF" w:rsidRDefault="00FD28B4" w:rsidP="00D75D0B">
      <w:pPr>
        <w:pStyle w:val="ListParagraph"/>
        <w:numPr>
          <w:ilvl w:val="0"/>
          <w:numId w:val="35"/>
        </w:numPr>
        <w:tabs>
          <w:tab w:val="num" w:pos="540"/>
        </w:tabs>
        <w:ind w:left="567" w:hanging="207"/>
        <w:rPr>
          <w:rFonts w:ascii="Arial" w:hAnsi="Arial" w:cs="Arial"/>
          <w:bCs/>
          <w:sz w:val="20"/>
          <w:szCs w:val="20"/>
        </w:rPr>
      </w:pPr>
      <w:proofErr w:type="spellStart"/>
      <w:r w:rsidRPr="007726AF">
        <w:rPr>
          <w:rFonts w:ascii="Arial" w:hAnsi="Arial" w:cs="Arial"/>
          <w:bCs/>
          <w:sz w:val="20"/>
          <w:szCs w:val="20"/>
        </w:rPr>
        <w:t>LawAccess</w:t>
      </w:r>
      <w:proofErr w:type="spellEnd"/>
      <w:r w:rsidRPr="007726AF">
        <w:rPr>
          <w:rFonts w:ascii="Arial" w:hAnsi="Arial" w:cs="Arial"/>
          <w:bCs/>
          <w:sz w:val="20"/>
          <w:szCs w:val="20"/>
        </w:rPr>
        <w:t xml:space="preserve"> has revamped its internal induction training for new staff and regularly runs in-house training sessions inviting in the range of services which may assist </w:t>
      </w:r>
      <w:proofErr w:type="spellStart"/>
      <w:r w:rsidRPr="007726AF">
        <w:rPr>
          <w:rFonts w:ascii="Arial" w:hAnsi="Arial" w:cs="Arial"/>
          <w:bCs/>
          <w:sz w:val="20"/>
          <w:szCs w:val="20"/>
        </w:rPr>
        <w:t>LawAccess</w:t>
      </w:r>
      <w:proofErr w:type="spellEnd"/>
      <w:r w:rsidRPr="007726AF">
        <w:rPr>
          <w:rFonts w:ascii="Arial" w:hAnsi="Arial" w:cs="Arial"/>
          <w:bCs/>
          <w:sz w:val="20"/>
          <w:szCs w:val="20"/>
        </w:rPr>
        <w:t xml:space="preserve"> staff with their referrals.  Training sessions for staff working in the justice sector are also regularly held at their offices; </w:t>
      </w:r>
    </w:p>
    <w:p w:rsidR="004D62D2" w:rsidRPr="007726AF" w:rsidRDefault="00FD28B4" w:rsidP="00D75D0B">
      <w:pPr>
        <w:pStyle w:val="ListParagraph"/>
        <w:numPr>
          <w:ilvl w:val="0"/>
          <w:numId w:val="35"/>
        </w:numPr>
        <w:tabs>
          <w:tab w:val="num" w:pos="540"/>
        </w:tabs>
        <w:ind w:left="567" w:hanging="207"/>
        <w:rPr>
          <w:rFonts w:ascii="Arial" w:hAnsi="Arial" w:cs="Arial"/>
          <w:bCs/>
          <w:sz w:val="20"/>
          <w:szCs w:val="20"/>
        </w:rPr>
      </w:pPr>
      <w:r w:rsidRPr="007726AF">
        <w:rPr>
          <w:rFonts w:ascii="Arial" w:hAnsi="Arial" w:cs="Arial"/>
          <w:bCs/>
          <w:sz w:val="20"/>
          <w:szCs w:val="20"/>
        </w:rPr>
        <w:t xml:space="preserve">Legal Aid has been focusing on developing internal ‘just in time’ training modules delivering information in small bites; </w:t>
      </w:r>
    </w:p>
    <w:p w:rsidR="00FD28B4" w:rsidRPr="007726AF" w:rsidRDefault="00FD28B4" w:rsidP="00D75D0B">
      <w:pPr>
        <w:pStyle w:val="ListParagraph"/>
        <w:numPr>
          <w:ilvl w:val="0"/>
          <w:numId w:val="35"/>
        </w:numPr>
        <w:tabs>
          <w:tab w:val="num" w:pos="540"/>
        </w:tabs>
        <w:rPr>
          <w:rFonts w:ascii="Arial" w:hAnsi="Arial" w:cs="Arial"/>
          <w:bCs/>
          <w:sz w:val="20"/>
          <w:szCs w:val="20"/>
        </w:rPr>
      </w:pPr>
      <w:r w:rsidRPr="007726AF">
        <w:rPr>
          <w:rFonts w:ascii="Arial" w:hAnsi="Arial" w:cs="Arial"/>
          <w:bCs/>
          <w:sz w:val="20"/>
          <w:szCs w:val="20"/>
        </w:rPr>
        <w:t>LIAC has been focusing on training local Court staff throughout the state.</w:t>
      </w:r>
    </w:p>
    <w:p w:rsidR="00FD28B4" w:rsidRPr="00D75D0B" w:rsidRDefault="00FD28B4" w:rsidP="00D75D0B">
      <w:pPr>
        <w:tabs>
          <w:tab w:val="num" w:pos="540"/>
        </w:tabs>
        <w:rPr>
          <w:rFonts w:ascii="Arial" w:hAnsi="Arial" w:cs="Arial"/>
          <w:bCs/>
          <w:sz w:val="20"/>
          <w:szCs w:val="20"/>
        </w:rPr>
      </w:pPr>
    </w:p>
    <w:p w:rsidR="002804DB" w:rsidRPr="00D75D0B" w:rsidRDefault="002804DB" w:rsidP="00D75D0B">
      <w:pPr>
        <w:tabs>
          <w:tab w:val="num" w:pos="540"/>
        </w:tabs>
        <w:rPr>
          <w:rFonts w:ascii="Arial" w:hAnsi="Arial" w:cs="Arial"/>
          <w:b/>
          <w:bCs/>
        </w:rPr>
      </w:pPr>
      <w:r w:rsidRPr="00D75D0B">
        <w:rPr>
          <w:rFonts w:ascii="Arial" w:hAnsi="Arial" w:cs="Arial"/>
          <w:b/>
          <w:bCs/>
        </w:rPr>
        <w:t>Legal Information Referral Forum</w:t>
      </w:r>
      <w:r w:rsidR="004D62D2" w:rsidRPr="00D75D0B">
        <w:rPr>
          <w:rFonts w:ascii="Arial" w:hAnsi="Arial" w:cs="Arial"/>
          <w:b/>
          <w:bCs/>
        </w:rPr>
        <w:t xml:space="preserve"> (LIRF)</w:t>
      </w:r>
      <w:r w:rsidR="004A5603" w:rsidRPr="00D75D0B">
        <w:rPr>
          <w:rFonts w:ascii="Arial" w:hAnsi="Arial" w:cs="Arial"/>
          <w:b/>
          <w:bCs/>
        </w:rPr>
        <w:t xml:space="preserve"> – Jane Kenny, Law and Justice Foundation</w:t>
      </w:r>
    </w:p>
    <w:p w:rsidR="004D62D2" w:rsidRPr="00D75D0B" w:rsidRDefault="004D62D2" w:rsidP="00D75D0B">
      <w:pPr>
        <w:tabs>
          <w:tab w:val="num" w:pos="540"/>
        </w:tabs>
        <w:rPr>
          <w:rFonts w:ascii="Arial" w:hAnsi="Arial" w:cs="Arial"/>
          <w:bCs/>
          <w:sz w:val="20"/>
          <w:szCs w:val="20"/>
        </w:rPr>
      </w:pPr>
      <w:r w:rsidRPr="00D75D0B">
        <w:rPr>
          <w:rFonts w:ascii="Arial" w:hAnsi="Arial" w:cs="Arial"/>
          <w:bCs/>
          <w:sz w:val="20"/>
          <w:szCs w:val="20"/>
        </w:rPr>
        <w:t>At LIRF meetings this year members heard from the following speakers:</w:t>
      </w:r>
    </w:p>
    <w:p w:rsidR="004D62D2" w:rsidRPr="00D75D0B" w:rsidRDefault="004D62D2" w:rsidP="00D75D0B">
      <w:pPr>
        <w:pStyle w:val="ListParagraph"/>
        <w:numPr>
          <w:ilvl w:val="0"/>
          <w:numId w:val="37"/>
        </w:numPr>
        <w:ind w:left="567" w:hanging="207"/>
        <w:rPr>
          <w:rFonts w:ascii="Arial" w:hAnsi="Arial" w:cs="Arial"/>
          <w:sz w:val="20"/>
          <w:szCs w:val="20"/>
          <w:lang w:val="en-AU"/>
        </w:rPr>
      </w:pPr>
      <w:r w:rsidRPr="00D75D0B">
        <w:rPr>
          <w:rFonts w:ascii="Arial" w:hAnsi="Arial" w:cs="Arial"/>
          <w:sz w:val="20"/>
          <w:szCs w:val="20"/>
          <w:lang w:val="en-AU"/>
        </w:rPr>
        <w:t>Marissa Sandler, a lawyer with the Intellectual Disability Rights Service (IDRS), who spoke about issues and support services for parents with an intellectual disability in the care and protection system in NSW.</w:t>
      </w:r>
    </w:p>
    <w:p w:rsidR="004D62D2" w:rsidRPr="00D75D0B" w:rsidRDefault="004D62D2" w:rsidP="00D75D0B">
      <w:pPr>
        <w:pStyle w:val="ListParagraph"/>
        <w:numPr>
          <w:ilvl w:val="0"/>
          <w:numId w:val="37"/>
        </w:numPr>
        <w:tabs>
          <w:tab w:val="num" w:pos="540"/>
        </w:tabs>
        <w:ind w:left="567" w:hanging="207"/>
        <w:rPr>
          <w:rFonts w:ascii="Arial" w:hAnsi="Arial" w:cs="Arial"/>
          <w:sz w:val="20"/>
          <w:szCs w:val="20"/>
          <w:lang w:val="en-AU"/>
        </w:rPr>
      </w:pPr>
      <w:r w:rsidRPr="00D75D0B">
        <w:rPr>
          <w:rFonts w:ascii="Arial" w:hAnsi="Arial" w:cs="Arial"/>
          <w:sz w:val="20"/>
          <w:szCs w:val="20"/>
          <w:lang w:val="en-AU"/>
        </w:rPr>
        <w:t xml:space="preserve">Sophie </w:t>
      </w:r>
      <w:proofErr w:type="spellStart"/>
      <w:r w:rsidRPr="00D75D0B">
        <w:rPr>
          <w:rFonts w:ascii="Arial" w:hAnsi="Arial" w:cs="Arial"/>
          <w:sz w:val="20"/>
          <w:szCs w:val="20"/>
          <w:lang w:val="en-AU"/>
        </w:rPr>
        <w:t>Wiesner</w:t>
      </w:r>
      <w:proofErr w:type="spellEnd"/>
      <w:r w:rsidRPr="00D75D0B">
        <w:rPr>
          <w:rFonts w:ascii="Arial" w:hAnsi="Arial" w:cs="Arial"/>
          <w:sz w:val="20"/>
          <w:szCs w:val="20"/>
          <w:lang w:val="en-AU"/>
        </w:rPr>
        <w:t>, Director and Teri Calder, Impact Producer, about the ‘Call me Dad’ documentary - a story about men who have perpetrated or are at risk of perpetrating family violence which was screened on ABC in November.</w:t>
      </w:r>
    </w:p>
    <w:p w:rsidR="004D62D2" w:rsidRPr="00D75D0B" w:rsidRDefault="004D62D2" w:rsidP="00D75D0B">
      <w:pPr>
        <w:pStyle w:val="ListParagraph"/>
        <w:numPr>
          <w:ilvl w:val="0"/>
          <w:numId w:val="37"/>
        </w:numPr>
        <w:tabs>
          <w:tab w:val="num" w:pos="540"/>
        </w:tabs>
        <w:ind w:left="567" w:hanging="207"/>
        <w:rPr>
          <w:rFonts w:ascii="Arial" w:hAnsi="Arial" w:cs="Arial"/>
          <w:sz w:val="20"/>
          <w:szCs w:val="20"/>
          <w:lang w:val="en-AU"/>
        </w:rPr>
      </w:pPr>
      <w:r w:rsidRPr="00D75D0B">
        <w:rPr>
          <w:rFonts w:ascii="Arial" w:hAnsi="Arial" w:cs="Arial"/>
          <w:sz w:val="20"/>
          <w:szCs w:val="20"/>
          <w:lang w:val="en-AU"/>
        </w:rPr>
        <w:t xml:space="preserve">Margaret Di Nicola, the Tenants Union (TU) Boarding Houses project officer, who provided an overview of the legal information and referral strategies that the TU has put in place to reach this group in the community, who experience many legal problems and are unlikely to access legal assistance on their own. </w:t>
      </w:r>
    </w:p>
    <w:p w:rsidR="004D62D2" w:rsidRPr="00D75D0B" w:rsidRDefault="004D62D2" w:rsidP="00D75D0B">
      <w:pPr>
        <w:pStyle w:val="ListParagraph"/>
        <w:numPr>
          <w:ilvl w:val="0"/>
          <w:numId w:val="37"/>
        </w:numPr>
        <w:tabs>
          <w:tab w:val="num" w:pos="540"/>
        </w:tabs>
        <w:rPr>
          <w:rFonts w:ascii="Arial" w:hAnsi="Arial" w:cs="Arial"/>
          <w:bCs/>
          <w:sz w:val="20"/>
          <w:szCs w:val="20"/>
        </w:rPr>
      </w:pPr>
      <w:proofErr w:type="spellStart"/>
      <w:r w:rsidRPr="00D75D0B">
        <w:rPr>
          <w:rFonts w:ascii="Arial" w:hAnsi="Arial" w:cs="Arial"/>
          <w:bCs/>
          <w:sz w:val="20"/>
          <w:szCs w:val="20"/>
        </w:rPr>
        <w:t>LawAccess</w:t>
      </w:r>
      <w:proofErr w:type="spellEnd"/>
      <w:r w:rsidRPr="00D75D0B">
        <w:rPr>
          <w:rFonts w:ascii="Arial" w:hAnsi="Arial" w:cs="Arial"/>
          <w:bCs/>
          <w:sz w:val="20"/>
          <w:szCs w:val="20"/>
        </w:rPr>
        <w:t xml:space="preserve"> regarding their new website which is divided up into 4 key areas:</w:t>
      </w:r>
    </w:p>
    <w:p w:rsidR="004D62D2" w:rsidRPr="00D75D0B" w:rsidRDefault="004D62D2" w:rsidP="00D75D0B">
      <w:pPr>
        <w:pStyle w:val="ListParagraph"/>
        <w:numPr>
          <w:ilvl w:val="1"/>
          <w:numId w:val="37"/>
        </w:numPr>
        <w:rPr>
          <w:rFonts w:ascii="Arial" w:hAnsi="Arial" w:cs="Arial"/>
          <w:sz w:val="20"/>
          <w:szCs w:val="20"/>
          <w:lang w:val="en-AU"/>
        </w:rPr>
      </w:pPr>
      <w:r w:rsidRPr="00D75D0B">
        <w:rPr>
          <w:rFonts w:ascii="Arial" w:hAnsi="Arial" w:cs="Arial"/>
          <w:sz w:val="20"/>
          <w:szCs w:val="20"/>
          <w:lang w:val="en-AU"/>
        </w:rPr>
        <w:t xml:space="preserve">My legal problem is about…(replaces </w:t>
      </w:r>
      <w:proofErr w:type="spellStart"/>
      <w:r w:rsidRPr="00D75D0B">
        <w:rPr>
          <w:rFonts w:ascii="Arial" w:hAnsi="Arial" w:cs="Arial"/>
          <w:sz w:val="20"/>
          <w:szCs w:val="20"/>
          <w:lang w:val="en-AU"/>
        </w:rPr>
        <w:t>LawAccess</w:t>
      </w:r>
      <w:proofErr w:type="spellEnd"/>
      <w:r w:rsidRPr="00D75D0B">
        <w:rPr>
          <w:rFonts w:ascii="Arial" w:hAnsi="Arial" w:cs="Arial"/>
          <w:sz w:val="20"/>
          <w:szCs w:val="20"/>
          <w:lang w:val="en-AU"/>
        </w:rPr>
        <w:t xml:space="preserve"> online)</w:t>
      </w:r>
    </w:p>
    <w:p w:rsidR="004D62D2" w:rsidRPr="00D75D0B" w:rsidRDefault="004D62D2" w:rsidP="00D75D0B">
      <w:pPr>
        <w:pStyle w:val="ListParagraph"/>
        <w:numPr>
          <w:ilvl w:val="1"/>
          <w:numId w:val="37"/>
        </w:numPr>
        <w:rPr>
          <w:rFonts w:ascii="Arial" w:hAnsi="Arial" w:cs="Arial"/>
          <w:sz w:val="20"/>
          <w:szCs w:val="20"/>
          <w:lang w:val="en-AU"/>
        </w:rPr>
      </w:pPr>
      <w:r w:rsidRPr="00D75D0B">
        <w:rPr>
          <w:rFonts w:ascii="Arial" w:hAnsi="Arial" w:cs="Arial"/>
          <w:sz w:val="20"/>
          <w:szCs w:val="20"/>
          <w:lang w:val="en-AU"/>
        </w:rPr>
        <w:t xml:space="preserve">Representing yourself (replaces </w:t>
      </w:r>
      <w:proofErr w:type="spellStart"/>
      <w:r w:rsidRPr="00D75D0B">
        <w:rPr>
          <w:rFonts w:ascii="Arial" w:hAnsi="Arial" w:cs="Arial"/>
          <w:sz w:val="20"/>
          <w:szCs w:val="20"/>
          <w:lang w:val="en-AU"/>
        </w:rPr>
        <w:t>LawAssist</w:t>
      </w:r>
      <w:proofErr w:type="spellEnd"/>
      <w:r w:rsidRPr="00D75D0B">
        <w:rPr>
          <w:rFonts w:ascii="Arial" w:hAnsi="Arial" w:cs="Arial"/>
          <w:sz w:val="20"/>
          <w:szCs w:val="20"/>
          <w:lang w:val="en-AU"/>
        </w:rPr>
        <w:t>)</w:t>
      </w:r>
    </w:p>
    <w:p w:rsidR="004D62D2" w:rsidRPr="00D75D0B" w:rsidRDefault="004D62D2" w:rsidP="00D75D0B">
      <w:pPr>
        <w:pStyle w:val="ListParagraph"/>
        <w:numPr>
          <w:ilvl w:val="1"/>
          <w:numId w:val="37"/>
        </w:numPr>
        <w:rPr>
          <w:rFonts w:ascii="Arial" w:hAnsi="Arial" w:cs="Arial"/>
          <w:sz w:val="20"/>
          <w:szCs w:val="20"/>
          <w:lang w:val="en-AU"/>
        </w:rPr>
      </w:pPr>
      <w:proofErr w:type="spellStart"/>
      <w:r w:rsidRPr="00D75D0B">
        <w:rPr>
          <w:rFonts w:ascii="Arial" w:hAnsi="Arial" w:cs="Arial"/>
          <w:sz w:val="20"/>
          <w:szCs w:val="20"/>
          <w:lang w:val="en-AU"/>
        </w:rPr>
        <w:t>LawPrompt</w:t>
      </w:r>
      <w:proofErr w:type="spellEnd"/>
      <w:r w:rsidRPr="00D75D0B">
        <w:rPr>
          <w:rFonts w:ascii="Arial" w:hAnsi="Arial" w:cs="Arial"/>
          <w:sz w:val="20"/>
          <w:szCs w:val="20"/>
          <w:lang w:val="en-AU"/>
        </w:rPr>
        <w:t xml:space="preserve"> (restricted resource for </w:t>
      </w:r>
      <w:proofErr w:type="spellStart"/>
      <w:r w:rsidRPr="00D75D0B">
        <w:rPr>
          <w:rFonts w:ascii="Arial" w:hAnsi="Arial" w:cs="Arial"/>
          <w:sz w:val="20"/>
          <w:szCs w:val="20"/>
          <w:lang w:val="en-AU"/>
        </w:rPr>
        <w:t>LawAccess</w:t>
      </w:r>
      <w:proofErr w:type="spellEnd"/>
      <w:r w:rsidRPr="00D75D0B">
        <w:rPr>
          <w:rFonts w:ascii="Arial" w:hAnsi="Arial" w:cs="Arial"/>
          <w:sz w:val="20"/>
          <w:szCs w:val="20"/>
          <w:lang w:val="en-AU"/>
        </w:rPr>
        <w:t xml:space="preserve"> staff and CLC and Legal Aid lawyers who are subscribed)</w:t>
      </w:r>
    </w:p>
    <w:p w:rsidR="004D62D2" w:rsidRPr="00D75D0B" w:rsidRDefault="004D62D2" w:rsidP="00D75D0B">
      <w:pPr>
        <w:pStyle w:val="ListParagraph"/>
        <w:numPr>
          <w:ilvl w:val="1"/>
          <w:numId w:val="37"/>
        </w:numPr>
        <w:rPr>
          <w:rFonts w:ascii="Arial" w:hAnsi="Arial" w:cs="Arial"/>
          <w:sz w:val="20"/>
          <w:szCs w:val="20"/>
          <w:lang w:val="en-AU"/>
        </w:rPr>
      </w:pPr>
      <w:r w:rsidRPr="00D75D0B">
        <w:rPr>
          <w:rFonts w:ascii="Arial" w:hAnsi="Arial" w:cs="Arial"/>
          <w:sz w:val="20"/>
          <w:szCs w:val="20"/>
          <w:lang w:val="en-AU"/>
        </w:rPr>
        <w:t>Corporate information</w:t>
      </w:r>
    </w:p>
    <w:p w:rsidR="0015051A" w:rsidRPr="00D75D0B" w:rsidRDefault="0015051A" w:rsidP="00D75D0B">
      <w:pPr>
        <w:pStyle w:val="ListParagraph"/>
        <w:numPr>
          <w:ilvl w:val="0"/>
          <w:numId w:val="37"/>
        </w:numPr>
        <w:tabs>
          <w:tab w:val="left" w:pos="426"/>
        </w:tabs>
        <w:rPr>
          <w:rFonts w:ascii="Arial" w:hAnsi="Arial" w:cs="Arial"/>
          <w:sz w:val="20"/>
          <w:szCs w:val="20"/>
        </w:rPr>
      </w:pPr>
      <w:r w:rsidRPr="00D75D0B">
        <w:rPr>
          <w:rFonts w:ascii="Arial" w:hAnsi="Arial" w:cs="Arial"/>
          <w:sz w:val="20"/>
          <w:szCs w:val="20"/>
        </w:rPr>
        <w:t>Reaching communities – using community broadcasting to provide legal information</w:t>
      </w:r>
      <w:r w:rsidR="004A5603" w:rsidRPr="00D75D0B">
        <w:rPr>
          <w:rFonts w:ascii="Arial" w:hAnsi="Arial" w:cs="Arial"/>
          <w:sz w:val="20"/>
          <w:szCs w:val="20"/>
        </w:rPr>
        <w:t xml:space="preserve">. </w:t>
      </w:r>
      <w:r w:rsidRPr="00D75D0B">
        <w:rPr>
          <w:rFonts w:ascii="Arial" w:hAnsi="Arial" w:cs="Arial"/>
          <w:sz w:val="20"/>
          <w:szCs w:val="20"/>
        </w:rPr>
        <w:t>Three speakers provided information on this topic.</w:t>
      </w:r>
    </w:p>
    <w:p w:rsidR="0015051A" w:rsidRPr="00D75D0B" w:rsidRDefault="0015051A" w:rsidP="00D75D0B">
      <w:pPr>
        <w:pStyle w:val="ListParagraph"/>
        <w:numPr>
          <w:ilvl w:val="1"/>
          <w:numId w:val="37"/>
        </w:numPr>
        <w:tabs>
          <w:tab w:val="left" w:pos="709"/>
        </w:tabs>
        <w:rPr>
          <w:rFonts w:ascii="Arial" w:hAnsi="Arial" w:cs="Arial"/>
          <w:sz w:val="20"/>
          <w:szCs w:val="20"/>
        </w:rPr>
      </w:pPr>
      <w:r w:rsidRPr="00D75D0B">
        <w:rPr>
          <w:rFonts w:ascii="Arial" w:hAnsi="Arial" w:cs="Arial"/>
          <w:sz w:val="20"/>
          <w:szCs w:val="20"/>
        </w:rPr>
        <w:t>Emma Couch, Member Services Officer, Community Broadcasting Association of Australia (CBAA) – Community Broadcasting and how you can use it.</w:t>
      </w:r>
    </w:p>
    <w:p w:rsidR="0015051A" w:rsidRPr="00D75D0B" w:rsidRDefault="0015051A" w:rsidP="00D75D0B">
      <w:pPr>
        <w:pStyle w:val="ListParagraph"/>
        <w:numPr>
          <w:ilvl w:val="1"/>
          <w:numId w:val="37"/>
        </w:numPr>
        <w:tabs>
          <w:tab w:val="left" w:pos="709"/>
        </w:tabs>
        <w:rPr>
          <w:rFonts w:ascii="Arial" w:hAnsi="Arial" w:cs="Arial"/>
          <w:sz w:val="20"/>
          <w:szCs w:val="20"/>
        </w:rPr>
      </w:pPr>
      <w:r w:rsidRPr="00D75D0B">
        <w:rPr>
          <w:rFonts w:ascii="Arial" w:hAnsi="Arial" w:cs="Arial"/>
          <w:sz w:val="20"/>
          <w:szCs w:val="20"/>
        </w:rPr>
        <w:t>Diana Bernard, Manager, Education, Promotion &amp; Special Projects, The Aged Care Rights Service (TARS), “Borrowers Beware”</w:t>
      </w:r>
    </w:p>
    <w:p w:rsidR="0015051A" w:rsidRPr="00D75D0B" w:rsidRDefault="0015051A" w:rsidP="00D75D0B">
      <w:pPr>
        <w:pStyle w:val="ListParagraph"/>
        <w:numPr>
          <w:ilvl w:val="1"/>
          <w:numId w:val="37"/>
        </w:numPr>
        <w:tabs>
          <w:tab w:val="left" w:pos="709"/>
        </w:tabs>
        <w:rPr>
          <w:rFonts w:ascii="Arial" w:hAnsi="Arial" w:cs="Arial"/>
          <w:sz w:val="20"/>
          <w:szCs w:val="20"/>
        </w:rPr>
      </w:pPr>
      <w:r w:rsidRPr="00D75D0B">
        <w:rPr>
          <w:rFonts w:ascii="Arial" w:hAnsi="Arial" w:cs="Arial"/>
          <w:sz w:val="20"/>
          <w:szCs w:val="20"/>
        </w:rPr>
        <w:t xml:space="preserve">Jane Brock, Executive Officer, </w:t>
      </w:r>
      <w:proofErr w:type="gramStart"/>
      <w:r w:rsidRPr="00D75D0B">
        <w:rPr>
          <w:rFonts w:ascii="Arial" w:hAnsi="Arial" w:cs="Arial"/>
          <w:sz w:val="20"/>
          <w:szCs w:val="20"/>
        </w:rPr>
        <w:t>Immigrant</w:t>
      </w:r>
      <w:proofErr w:type="gramEnd"/>
      <w:r w:rsidRPr="00D75D0B">
        <w:rPr>
          <w:rFonts w:ascii="Arial" w:hAnsi="Arial" w:cs="Arial"/>
          <w:sz w:val="20"/>
          <w:szCs w:val="20"/>
        </w:rPr>
        <w:t xml:space="preserve"> Women’s </w:t>
      </w:r>
      <w:proofErr w:type="spellStart"/>
      <w:r w:rsidRPr="00D75D0B">
        <w:rPr>
          <w:rFonts w:ascii="Arial" w:hAnsi="Arial" w:cs="Arial"/>
          <w:sz w:val="20"/>
          <w:szCs w:val="20"/>
        </w:rPr>
        <w:t>Speakout</w:t>
      </w:r>
      <w:proofErr w:type="spellEnd"/>
      <w:r w:rsidRPr="00D75D0B">
        <w:rPr>
          <w:rFonts w:ascii="Arial" w:hAnsi="Arial" w:cs="Arial"/>
          <w:sz w:val="20"/>
          <w:szCs w:val="20"/>
        </w:rPr>
        <w:t xml:space="preserve"> Association (IWSA): Forced and Servile Marriages radio plays</w:t>
      </w:r>
      <w:r w:rsidR="004A5603" w:rsidRPr="00D75D0B">
        <w:rPr>
          <w:rFonts w:ascii="Arial" w:hAnsi="Arial" w:cs="Arial"/>
          <w:sz w:val="20"/>
          <w:szCs w:val="20"/>
        </w:rPr>
        <w:t>.</w:t>
      </w:r>
    </w:p>
    <w:p w:rsidR="0015051A" w:rsidRPr="00D75D0B" w:rsidRDefault="0015051A" w:rsidP="00D75D0B">
      <w:pPr>
        <w:tabs>
          <w:tab w:val="left" w:pos="709"/>
        </w:tabs>
        <w:rPr>
          <w:rFonts w:ascii="Arial" w:hAnsi="Arial" w:cs="Arial"/>
          <w:sz w:val="20"/>
          <w:szCs w:val="20"/>
        </w:rPr>
      </w:pPr>
    </w:p>
    <w:p w:rsidR="0015051A" w:rsidRPr="00D75D0B" w:rsidRDefault="0015051A" w:rsidP="00D75D0B">
      <w:pPr>
        <w:rPr>
          <w:rFonts w:ascii="Arial" w:hAnsi="Arial" w:cs="Arial"/>
          <w:sz w:val="20"/>
          <w:szCs w:val="20"/>
        </w:rPr>
      </w:pPr>
      <w:r w:rsidRPr="00D75D0B">
        <w:rPr>
          <w:rFonts w:ascii="Arial" w:hAnsi="Arial" w:cs="Arial"/>
          <w:bCs/>
          <w:sz w:val="20"/>
          <w:szCs w:val="20"/>
        </w:rPr>
        <w:t xml:space="preserve">The LIRF has also been hosting the </w:t>
      </w:r>
      <w:r w:rsidRPr="00D75D0B">
        <w:rPr>
          <w:rFonts w:ascii="Arial" w:hAnsi="Arial" w:cs="Arial"/>
          <w:b/>
          <w:sz w:val="20"/>
          <w:szCs w:val="20"/>
        </w:rPr>
        <w:t>Financial Hardship Working Group</w:t>
      </w:r>
      <w:r w:rsidRPr="00D75D0B">
        <w:rPr>
          <w:rFonts w:ascii="Arial" w:hAnsi="Arial" w:cs="Arial"/>
          <w:b/>
          <w:i/>
          <w:sz w:val="20"/>
          <w:szCs w:val="20"/>
        </w:rPr>
        <w:t xml:space="preserve"> </w:t>
      </w:r>
      <w:r w:rsidRPr="00D75D0B">
        <w:rPr>
          <w:rFonts w:ascii="Arial" w:hAnsi="Arial" w:cs="Arial"/>
          <w:sz w:val="20"/>
          <w:szCs w:val="20"/>
        </w:rPr>
        <w:t xml:space="preserve">in collaboration with the </w:t>
      </w:r>
      <w:r w:rsidR="004A5603" w:rsidRPr="00D75D0B">
        <w:rPr>
          <w:rFonts w:ascii="Arial" w:hAnsi="Arial" w:cs="Arial"/>
          <w:sz w:val="20"/>
          <w:szCs w:val="20"/>
        </w:rPr>
        <w:t xml:space="preserve">Legal Aid </w:t>
      </w:r>
      <w:r w:rsidRPr="00D75D0B">
        <w:rPr>
          <w:rFonts w:ascii="Arial" w:hAnsi="Arial" w:cs="Arial"/>
          <w:sz w:val="20"/>
          <w:szCs w:val="20"/>
        </w:rPr>
        <w:t xml:space="preserve">CLSD program. Membership is drawn from CLCs, programs within Legal Aid NSW, </w:t>
      </w:r>
      <w:proofErr w:type="spellStart"/>
      <w:r w:rsidRPr="00D75D0B">
        <w:rPr>
          <w:rFonts w:ascii="Arial" w:hAnsi="Arial" w:cs="Arial"/>
          <w:sz w:val="20"/>
          <w:szCs w:val="20"/>
        </w:rPr>
        <w:t>LawAccess</w:t>
      </w:r>
      <w:proofErr w:type="spellEnd"/>
      <w:r w:rsidRPr="00D75D0B">
        <w:rPr>
          <w:rFonts w:ascii="Arial" w:hAnsi="Arial" w:cs="Arial"/>
          <w:sz w:val="20"/>
          <w:szCs w:val="20"/>
        </w:rPr>
        <w:t xml:space="preserve"> NSW, many of the Ombudsman services and financial counsellors.  From their meeting in May a letter was sent to ACMA outlining the barriers that people living in remote communities face in accessing, using and benefiting from the Do Not Call register, and suggesting some ways to remove those barriers.</w:t>
      </w:r>
    </w:p>
    <w:p w:rsidR="004A5603" w:rsidRPr="00D75D0B" w:rsidRDefault="004A5603" w:rsidP="00D75D0B">
      <w:pPr>
        <w:tabs>
          <w:tab w:val="left" w:pos="540"/>
        </w:tabs>
        <w:rPr>
          <w:rFonts w:ascii="Arial" w:hAnsi="Arial" w:cs="Arial"/>
          <w:b/>
          <w:bCs/>
          <w:sz w:val="20"/>
          <w:szCs w:val="20"/>
        </w:rPr>
      </w:pPr>
    </w:p>
    <w:p w:rsidR="0070381E" w:rsidRPr="00D75D0B" w:rsidRDefault="0070381E" w:rsidP="00D75D0B">
      <w:pPr>
        <w:tabs>
          <w:tab w:val="left" w:pos="540"/>
        </w:tabs>
        <w:rPr>
          <w:rFonts w:ascii="Arial" w:hAnsi="Arial" w:cs="Arial"/>
          <w:b/>
          <w:bCs/>
        </w:rPr>
      </w:pPr>
      <w:r w:rsidRPr="00D75D0B">
        <w:rPr>
          <w:rFonts w:ascii="Arial" w:hAnsi="Arial" w:cs="Arial"/>
          <w:b/>
          <w:bCs/>
        </w:rPr>
        <w:t>Co-operative Legal Services Delivery (CLSD) Program</w:t>
      </w:r>
      <w:r w:rsidR="004A5603" w:rsidRPr="00D75D0B">
        <w:rPr>
          <w:rFonts w:ascii="Arial" w:hAnsi="Arial" w:cs="Arial"/>
          <w:b/>
          <w:bCs/>
        </w:rPr>
        <w:t xml:space="preserve"> – Jenny Lovric, Legal Aid</w:t>
      </w:r>
    </w:p>
    <w:p w:rsidR="004A5603" w:rsidRPr="00D75D0B" w:rsidRDefault="004A5603" w:rsidP="00D75D0B">
      <w:pPr>
        <w:pStyle w:val="Default"/>
        <w:rPr>
          <w:rFonts w:ascii="Arial" w:hAnsi="Arial" w:cs="Arial"/>
          <w:sz w:val="20"/>
          <w:szCs w:val="20"/>
        </w:rPr>
      </w:pPr>
      <w:r w:rsidRPr="00D75D0B">
        <w:rPr>
          <w:rFonts w:ascii="Arial" w:hAnsi="Arial" w:cs="Arial"/>
          <w:sz w:val="20"/>
          <w:szCs w:val="20"/>
        </w:rPr>
        <w:t>At the December meeting of the CLSD Program it was reported that the following i</w:t>
      </w:r>
      <w:r w:rsidRPr="00D75D0B">
        <w:rPr>
          <w:rFonts w:ascii="Arial" w:hAnsi="Arial" w:cs="Arial"/>
          <w:bCs/>
          <w:sz w:val="20"/>
          <w:szCs w:val="20"/>
        </w:rPr>
        <w:t xml:space="preserve">dentified legal needs/emerging and/or systemic issues had been raised across CLSD Program regions over the year: </w:t>
      </w:r>
    </w:p>
    <w:p w:rsidR="004A5603" w:rsidRPr="00D75D0B" w:rsidRDefault="004A5603" w:rsidP="00D75D0B">
      <w:pPr>
        <w:pStyle w:val="Default"/>
        <w:numPr>
          <w:ilvl w:val="0"/>
          <w:numId w:val="40"/>
        </w:numPr>
        <w:rPr>
          <w:rFonts w:ascii="Arial" w:hAnsi="Arial" w:cs="Arial"/>
          <w:sz w:val="20"/>
          <w:szCs w:val="20"/>
        </w:rPr>
      </w:pPr>
      <w:r w:rsidRPr="00D75D0B">
        <w:rPr>
          <w:rFonts w:ascii="Arial" w:hAnsi="Arial" w:cs="Arial"/>
          <w:sz w:val="20"/>
          <w:szCs w:val="20"/>
        </w:rPr>
        <w:t xml:space="preserve">Housing: concern about anti-social behaviour amendments/3 strikes policy and disproportionate effect in remote areas where short time frames for appeals, and no easy access to advice. Comes into effect in January 2016 but Housing NSW already threatening “strikes”; Repairs, maintenance and arrears; Commonwealth rental rebates </w:t>
      </w:r>
    </w:p>
    <w:p w:rsidR="004A5603" w:rsidRPr="00D75D0B" w:rsidRDefault="004A5603" w:rsidP="00D75D0B">
      <w:pPr>
        <w:pStyle w:val="Default"/>
        <w:numPr>
          <w:ilvl w:val="0"/>
          <w:numId w:val="40"/>
        </w:numPr>
        <w:rPr>
          <w:rFonts w:ascii="Arial" w:hAnsi="Arial" w:cs="Arial"/>
          <w:sz w:val="20"/>
          <w:szCs w:val="20"/>
        </w:rPr>
      </w:pPr>
      <w:r w:rsidRPr="00D75D0B">
        <w:rPr>
          <w:rFonts w:ascii="Arial" w:hAnsi="Arial" w:cs="Arial"/>
          <w:sz w:val="20"/>
          <w:szCs w:val="20"/>
        </w:rPr>
        <w:t xml:space="preserve">Care &amp; protection: “informal” removals means lessened opportunity for Legal Aid assistance if not notified of Court proceedings, especially in remote areas where no ALS or Legal Aid in-house presence. </w:t>
      </w:r>
    </w:p>
    <w:p w:rsidR="004A5603" w:rsidRPr="00D75D0B" w:rsidRDefault="004A5603" w:rsidP="00D75D0B">
      <w:pPr>
        <w:pStyle w:val="Default"/>
        <w:numPr>
          <w:ilvl w:val="0"/>
          <w:numId w:val="40"/>
        </w:numPr>
        <w:rPr>
          <w:rFonts w:ascii="Arial" w:hAnsi="Arial" w:cs="Arial"/>
          <w:sz w:val="20"/>
          <w:szCs w:val="20"/>
        </w:rPr>
      </w:pPr>
      <w:r w:rsidRPr="00D75D0B">
        <w:rPr>
          <w:rFonts w:ascii="Arial" w:hAnsi="Arial" w:cs="Arial"/>
          <w:sz w:val="20"/>
          <w:szCs w:val="20"/>
        </w:rPr>
        <w:t xml:space="preserve">Identity documents: note Pathfinders received funding under PM&amp;C Indigenous Advancement Strategy funding to provide Birth Certificates in Aboriginal communities. However, the </w:t>
      </w:r>
      <w:proofErr w:type="gramStart"/>
      <w:r w:rsidRPr="00D75D0B">
        <w:rPr>
          <w:rFonts w:ascii="Arial" w:hAnsi="Arial" w:cs="Arial"/>
          <w:sz w:val="20"/>
          <w:szCs w:val="20"/>
        </w:rPr>
        <w:t>criteria is</w:t>
      </w:r>
      <w:proofErr w:type="gramEnd"/>
      <w:r w:rsidRPr="00D75D0B">
        <w:rPr>
          <w:rFonts w:ascii="Arial" w:hAnsi="Arial" w:cs="Arial"/>
          <w:sz w:val="20"/>
          <w:szCs w:val="20"/>
        </w:rPr>
        <w:t xml:space="preserve"> unclear and appears to be limited to education-related needs for young people. See http://www.pathfinders-aus.org/projects/aboriginal-birth-certificate-project/ </w:t>
      </w:r>
    </w:p>
    <w:p w:rsidR="004A5603" w:rsidRPr="00D75D0B" w:rsidRDefault="004A5603" w:rsidP="00D75D0B">
      <w:pPr>
        <w:pStyle w:val="Default"/>
        <w:numPr>
          <w:ilvl w:val="0"/>
          <w:numId w:val="40"/>
        </w:numPr>
        <w:rPr>
          <w:rFonts w:ascii="Arial" w:hAnsi="Arial" w:cs="Arial"/>
          <w:sz w:val="20"/>
          <w:szCs w:val="20"/>
        </w:rPr>
      </w:pPr>
      <w:r w:rsidRPr="00D75D0B">
        <w:rPr>
          <w:rFonts w:ascii="Arial" w:hAnsi="Arial" w:cs="Arial"/>
          <w:sz w:val="20"/>
          <w:szCs w:val="20"/>
        </w:rPr>
        <w:lastRenderedPageBreak/>
        <w:t xml:space="preserve">Ongoing demand for wills in Aboriginal communities. </w:t>
      </w:r>
    </w:p>
    <w:p w:rsidR="004A5603" w:rsidRPr="00D75D0B" w:rsidRDefault="004A5603" w:rsidP="00D75D0B">
      <w:pPr>
        <w:pStyle w:val="Default"/>
        <w:numPr>
          <w:ilvl w:val="0"/>
          <w:numId w:val="40"/>
        </w:numPr>
        <w:rPr>
          <w:rFonts w:ascii="Arial" w:hAnsi="Arial" w:cs="Arial"/>
          <w:sz w:val="20"/>
          <w:szCs w:val="20"/>
        </w:rPr>
      </w:pPr>
      <w:r w:rsidRPr="00D75D0B">
        <w:rPr>
          <w:rFonts w:ascii="Arial" w:hAnsi="Arial" w:cs="Arial"/>
          <w:sz w:val="20"/>
          <w:szCs w:val="20"/>
        </w:rPr>
        <w:t xml:space="preserve">Consumer issues: training college scams, consumer leases, funeral insurance (note ASIC Report and media coverage), often targeting Aboriginal communities </w:t>
      </w:r>
    </w:p>
    <w:p w:rsidR="004A5603" w:rsidRPr="00D75D0B" w:rsidRDefault="004A5603" w:rsidP="00D75D0B">
      <w:pPr>
        <w:pStyle w:val="Default"/>
        <w:numPr>
          <w:ilvl w:val="0"/>
          <w:numId w:val="40"/>
        </w:numPr>
        <w:rPr>
          <w:rFonts w:ascii="Arial" w:hAnsi="Arial" w:cs="Arial"/>
          <w:sz w:val="20"/>
          <w:szCs w:val="20"/>
        </w:rPr>
      </w:pPr>
      <w:r w:rsidRPr="00D75D0B">
        <w:rPr>
          <w:rFonts w:ascii="Arial" w:hAnsi="Arial" w:cs="Arial"/>
          <w:sz w:val="20"/>
          <w:szCs w:val="20"/>
        </w:rPr>
        <w:t xml:space="preserve">WDOs in prisons: push-back from Corrections across NSW to allow inmates to do in-prison activities on WDOs. </w:t>
      </w:r>
    </w:p>
    <w:p w:rsidR="004A5603" w:rsidRPr="00D75D0B" w:rsidRDefault="004A5603" w:rsidP="00D75D0B">
      <w:pPr>
        <w:pStyle w:val="Default"/>
        <w:numPr>
          <w:ilvl w:val="0"/>
          <w:numId w:val="40"/>
        </w:numPr>
        <w:rPr>
          <w:rFonts w:ascii="Arial" w:hAnsi="Arial" w:cs="Arial"/>
          <w:sz w:val="20"/>
          <w:szCs w:val="20"/>
        </w:rPr>
      </w:pPr>
      <w:proofErr w:type="spellStart"/>
      <w:r w:rsidRPr="00D75D0B">
        <w:rPr>
          <w:rFonts w:ascii="Arial" w:hAnsi="Arial" w:cs="Arial"/>
          <w:sz w:val="20"/>
          <w:szCs w:val="20"/>
        </w:rPr>
        <w:t>LawAccess</w:t>
      </w:r>
      <w:proofErr w:type="spellEnd"/>
      <w:r w:rsidRPr="00D75D0B">
        <w:rPr>
          <w:rFonts w:ascii="Arial" w:hAnsi="Arial" w:cs="Arial"/>
          <w:sz w:val="20"/>
          <w:szCs w:val="20"/>
        </w:rPr>
        <w:t xml:space="preserve"> NSW statistics noted with concern, concern that people in remote areas cannot afford to call </w:t>
      </w:r>
      <w:proofErr w:type="spellStart"/>
      <w:r w:rsidRPr="00D75D0B">
        <w:rPr>
          <w:rFonts w:ascii="Arial" w:hAnsi="Arial" w:cs="Arial"/>
          <w:sz w:val="20"/>
          <w:szCs w:val="20"/>
        </w:rPr>
        <w:t>LawAccess</w:t>
      </w:r>
      <w:proofErr w:type="spellEnd"/>
      <w:r w:rsidRPr="00D75D0B">
        <w:rPr>
          <w:rFonts w:ascii="Arial" w:hAnsi="Arial" w:cs="Arial"/>
          <w:sz w:val="20"/>
          <w:szCs w:val="20"/>
        </w:rPr>
        <w:t xml:space="preserve"> from mobiles when longer wait times. </w:t>
      </w:r>
    </w:p>
    <w:p w:rsidR="004A5603" w:rsidRPr="00D75D0B" w:rsidRDefault="004A5603" w:rsidP="00D75D0B">
      <w:pPr>
        <w:pStyle w:val="Default"/>
        <w:numPr>
          <w:ilvl w:val="0"/>
          <w:numId w:val="40"/>
        </w:numPr>
        <w:rPr>
          <w:rFonts w:ascii="Arial" w:hAnsi="Arial" w:cs="Arial"/>
          <w:sz w:val="20"/>
          <w:szCs w:val="20"/>
        </w:rPr>
      </w:pPr>
      <w:r w:rsidRPr="00D75D0B">
        <w:rPr>
          <w:rFonts w:ascii="Arial" w:hAnsi="Arial" w:cs="Arial"/>
          <w:sz w:val="20"/>
          <w:szCs w:val="20"/>
        </w:rPr>
        <w:t xml:space="preserve">Driver licensing offences: multiple offences, cost of Interlock devices </w:t>
      </w:r>
    </w:p>
    <w:p w:rsidR="004A5603" w:rsidRPr="00D75D0B" w:rsidRDefault="004A5603" w:rsidP="00D75D0B">
      <w:pPr>
        <w:tabs>
          <w:tab w:val="left" w:pos="567"/>
        </w:tabs>
        <w:rPr>
          <w:rFonts w:ascii="Arial" w:hAnsi="Arial" w:cs="Arial"/>
          <w:b/>
          <w:sz w:val="20"/>
          <w:szCs w:val="20"/>
        </w:rPr>
      </w:pPr>
    </w:p>
    <w:p w:rsidR="004A5603" w:rsidRPr="00D75D0B" w:rsidRDefault="00D75D0B" w:rsidP="00D75D0B">
      <w:pPr>
        <w:tabs>
          <w:tab w:val="left" w:pos="567"/>
        </w:tabs>
        <w:rPr>
          <w:rFonts w:ascii="Arial" w:hAnsi="Arial" w:cs="Arial"/>
          <w:b/>
          <w:sz w:val="20"/>
          <w:szCs w:val="20"/>
        </w:rPr>
      </w:pPr>
      <w:r w:rsidRPr="00D75D0B">
        <w:rPr>
          <w:rFonts w:ascii="Arial" w:hAnsi="Arial" w:cs="Arial"/>
          <w:b/>
          <w:sz w:val="20"/>
          <w:szCs w:val="20"/>
        </w:rPr>
        <w:t>Kerry Wright</w:t>
      </w:r>
    </w:p>
    <w:p w:rsidR="00D75D0B" w:rsidRPr="00D75D0B" w:rsidRDefault="00D75D0B" w:rsidP="00D75D0B">
      <w:pPr>
        <w:tabs>
          <w:tab w:val="left" w:pos="567"/>
        </w:tabs>
        <w:rPr>
          <w:rFonts w:ascii="Arial" w:hAnsi="Arial" w:cs="Arial"/>
          <w:b/>
          <w:sz w:val="20"/>
          <w:szCs w:val="20"/>
        </w:rPr>
      </w:pPr>
      <w:r w:rsidRPr="00D75D0B">
        <w:rPr>
          <w:rFonts w:ascii="Arial" w:hAnsi="Arial" w:cs="Arial"/>
          <w:b/>
          <w:sz w:val="20"/>
          <w:szCs w:val="20"/>
        </w:rPr>
        <w:t>NLAF Project Manager</w:t>
      </w:r>
    </w:p>
    <w:p w:rsidR="002C6A42" w:rsidRPr="00D75D0B" w:rsidRDefault="00661559" w:rsidP="00D75D0B">
      <w:pPr>
        <w:tabs>
          <w:tab w:val="left" w:pos="567"/>
        </w:tabs>
        <w:rPr>
          <w:rFonts w:ascii="Arial" w:hAnsi="Arial" w:cs="Arial"/>
          <w:b/>
          <w:sz w:val="20"/>
          <w:szCs w:val="20"/>
        </w:rPr>
      </w:pPr>
      <w:r w:rsidRPr="00D75D0B">
        <w:rPr>
          <w:rFonts w:ascii="Arial" w:hAnsi="Arial" w:cs="Arial"/>
          <w:b/>
          <w:sz w:val="20"/>
          <w:szCs w:val="20"/>
        </w:rPr>
        <w:t>December 2015</w:t>
      </w:r>
    </w:p>
    <w:sectPr w:rsidR="002C6A42" w:rsidRPr="00D75D0B" w:rsidSect="00032A65">
      <w:footerReference w:type="default" r:id="rId9"/>
      <w:headerReference w:type="first" r:id="rId10"/>
      <w:footerReference w:type="first" r:id="rId11"/>
      <w:pgSz w:w="11909" w:h="16834" w:code="9"/>
      <w:pgMar w:top="851" w:right="1140" w:bottom="992" w:left="11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93A" w:rsidRDefault="0096493A">
      <w:r>
        <w:separator/>
      </w:r>
    </w:p>
  </w:endnote>
  <w:endnote w:type="continuationSeparator" w:id="0">
    <w:p w:rsidR="0096493A" w:rsidRDefault="0096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124882"/>
      <w:docPartObj>
        <w:docPartGallery w:val="Page Numbers (Bottom of Page)"/>
        <w:docPartUnique/>
      </w:docPartObj>
    </w:sdtPr>
    <w:sdtEndPr>
      <w:rPr>
        <w:rFonts w:ascii="Arial" w:hAnsi="Arial" w:cs="Arial"/>
        <w:noProof/>
        <w:sz w:val="20"/>
        <w:szCs w:val="20"/>
      </w:rPr>
    </w:sdtEndPr>
    <w:sdtContent>
      <w:p w:rsidR="002C6A42" w:rsidRPr="002C6A42" w:rsidRDefault="002C6A42">
        <w:pPr>
          <w:pStyle w:val="Footer"/>
          <w:jc w:val="right"/>
          <w:rPr>
            <w:rFonts w:ascii="Arial" w:hAnsi="Arial" w:cs="Arial"/>
            <w:sz w:val="20"/>
            <w:szCs w:val="20"/>
          </w:rPr>
        </w:pPr>
        <w:r w:rsidRPr="002C6A42">
          <w:rPr>
            <w:rFonts w:ascii="Arial" w:hAnsi="Arial" w:cs="Arial"/>
            <w:sz w:val="20"/>
            <w:szCs w:val="20"/>
          </w:rPr>
          <w:fldChar w:fldCharType="begin"/>
        </w:r>
        <w:r w:rsidRPr="002C6A42">
          <w:rPr>
            <w:rFonts w:ascii="Arial" w:hAnsi="Arial" w:cs="Arial"/>
            <w:sz w:val="20"/>
            <w:szCs w:val="20"/>
          </w:rPr>
          <w:instrText xml:space="preserve"> PAGE   \* MERGEFORMAT </w:instrText>
        </w:r>
        <w:r w:rsidRPr="002C6A42">
          <w:rPr>
            <w:rFonts w:ascii="Arial" w:hAnsi="Arial" w:cs="Arial"/>
            <w:sz w:val="20"/>
            <w:szCs w:val="20"/>
          </w:rPr>
          <w:fldChar w:fldCharType="separate"/>
        </w:r>
        <w:r w:rsidR="007726AF">
          <w:rPr>
            <w:rFonts w:ascii="Arial" w:hAnsi="Arial" w:cs="Arial"/>
            <w:noProof/>
            <w:sz w:val="20"/>
            <w:szCs w:val="20"/>
          </w:rPr>
          <w:t>2</w:t>
        </w:r>
        <w:r w:rsidRPr="002C6A42">
          <w:rPr>
            <w:rFonts w:ascii="Arial" w:hAnsi="Arial" w:cs="Arial"/>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A65" w:rsidRDefault="0096493A" w:rsidP="00032A65">
    <w:pPr>
      <w:pStyle w:val="Footer"/>
      <w:jc w:val="right"/>
    </w:pPr>
    <w:r>
      <w:rPr>
        <w:noProof/>
        <w:lang w:val="en-AU" w:eastAsia="en-AU"/>
      </w:rPr>
      <w:drawing>
        <wp:inline distT="0" distB="0" distL="0" distR="0">
          <wp:extent cx="2138045" cy="820420"/>
          <wp:effectExtent l="0" t="0" r="0" b="0"/>
          <wp:docPr id="2" name="Picture 2" descr="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045" cy="82042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93A" w:rsidRDefault="0096493A">
      <w:r>
        <w:separator/>
      </w:r>
    </w:p>
  </w:footnote>
  <w:footnote w:type="continuationSeparator" w:id="0">
    <w:p w:rsidR="0096493A" w:rsidRDefault="00964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A65" w:rsidRDefault="0096493A">
    <w:pPr>
      <w:pStyle w:val="Header"/>
    </w:pPr>
    <w:r>
      <w:rPr>
        <w:noProof/>
        <w:lang w:val="en-AU" w:eastAsia="en-AU"/>
      </w:rPr>
      <w:drawing>
        <wp:inline distT="0" distB="0" distL="0" distR="0">
          <wp:extent cx="3093085" cy="927735"/>
          <wp:effectExtent l="0" t="0" r="0" b="5715"/>
          <wp:docPr id="1" name="Picture 1" descr="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3085" cy="9277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6C6"/>
    <w:multiLevelType w:val="hybridMultilevel"/>
    <w:tmpl w:val="D5104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1F2225"/>
    <w:multiLevelType w:val="hybridMultilevel"/>
    <w:tmpl w:val="316C4C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775EFE"/>
    <w:multiLevelType w:val="hybridMultilevel"/>
    <w:tmpl w:val="1828042A"/>
    <w:lvl w:ilvl="0" w:tplc="0C090001">
      <w:start w:val="1"/>
      <w:numFmt w:val="bullet"/>
      <w:lvlText w:val=""/>
      <w:lvlJc w:val="left"/>
      <w:pPr>
        <w:ind w:left="1357" w:hanging="360"/>
      </w:pPr>
      <w:rPr>
        <w:rFonts w:ascii="Symbol" w:hAnsi="Symbol" w:hint="default"/>
      </w:rPr>
    </w:lvl>
    <w:lvl w:ilvl="1" w:tplc="0C090003" w:tentative="1">
      <w:start w:val="1"/>
      <w:numFmt w:val="bullet"/>
      <w:lvlText w:val="o"/>
      <w:lvlJc w:val="left"/>
      <w:pPr>
        <w:ind w:left="2077" w:hanging="360"/>
      </w:pPr>
      <w:rPr>
        <w:rFonts w:ascii="Courier New" w:hAnsi="Courier New" w:cs="Courier New" w:hint="default"/>
      </w:rPr>
    </w:lvl>
    <w:lvl w:ilvl="2" w:tplc="0C090005" w:tentative="1">
      <w:start w:val="1"/>
      <w:numFmt w:val="bullet"/>
      <w:lvlText w:val=""/>
      <w:lvlJc w:val="left"/>
      <w:pPr>
        <w:ind w:left="2797" w:hanging="360"/>
      </w:pPr>
      <w:rPr>
        <w:rFonts w:ascii="Wingdings" w:hAnsi="Wingdings" w:hint="default"/>
      </w:rPr>
    </w:lvl>
    <w:lvl w:ilvl="3" w:tplc="0C090001" w:tentative="1">
      <w:start w:val="1"/>
      <w:numFmt w:val="bullet"/>
      <w:lvlText w:val=""/>
      <w:lvlJc w:val="left"/>
      <w:pPr>
        <w:ind w:left="3517" w:hanging="360"/>
      </w:pPr>
      <w:rPr>
        <w:rFonts w:ascii="Symbol" w:hAnsi="Symbol" w:hint="default"/>
      </w:rPr>
    </w:lvl>
    <w:lvl w:ilvl="4" w:tplc="0C090003" w:tentative="1">
      <w:start w:val="1"/>
      <w:numFmt w:val="bullet"/>
      <w:lvlText w:val="o"/>
      <w:lvlJc w:val="left"/>
      <w:pPr>
        <w:ind w:left="4237" w:hanging="360"/>
      </w:pPr>
      <w:rPr>
        <w:rFonts w:ascii="Courier New" w:hAnsi="Courier New" w:cs="Courier New" w:hint="default"/>
      </w:rPr>
    </w:lvl>
    <w:lvl w:ilvl="5" w:tplc="0C090005" w:tentative="1">
      <w:start w:val="1"/>
      <w:numFmt w:val="bullet"/>
      <w:lvlText w:val=""/>
      <w:lvlJc w:val="left"/>
      <w:pPr>
        <w:ind w:left="4957" w:hanging="360"/>
      </w:pPr>
      <w:rPr>
        <w:rFonts w:ascii="Wingdings" w:hAnsi="Wingdings" w:hint="default"/>
      </w:rPr>
    </w:lvl>
    <w:lvl w:ilvl="6" w:tplc="0C090001" w:tentative="1">
      <w:start w:val="1"/>
      <w:numFmt w:val="bullet"/>
      <w:lvlText w:val=""/>
      <w:lvlJc w:val="left"/>
      <w:pPr>
        <w:ind w:left="5677" w:hanging="360"/>
      </w:pPr>
      <w:rPr>
        <w:rFonts w:ascii="Symbol" w:hAnsi="Symbol" w:hint="default"/>
      </w:rPr>
    </w:lvl>
    <w:lvl w:ilvl="7" w:tplc="0C090003" w:tentative="1">
      <w:start w:val="1"/>
      <w:numFmt w:val="bullet"/>
      <w:lvlText w:val="o"/>
      <w:lvlJc w:val="left"/>
      <w:pPr>
        <w:ind w:left="6397" w:hanging="360"/>
      </w:pPr>
      <w:rPr>
        <w:rFonts w:ascii="Courier New" w:hAnsi="Courier New" w:cs="Courier New" w:hint="default"/>
      </w:rPr>
    </w:lvl>
    <w:lvl w:ilvl="8" w:tplc="0C090005" w:tentative="1">
      <w:start w:val="1"/>
      <w:numFmt w:val="bullet"/>
      <w:lvlText w:val=""/>
      <w:lvlJc w:val="left"/>
      <w:pPr>
        <w:ind w:left="7117" w:hanging="360"/>
      </w:pPr>
      <w:rPr>
        <w:rFonts w:ascii="Wingdings" w:hAnsi="Wingdings" w:hint="default"/>
      </w:rPr>
    </w:lvl>
  </w:abstractNum>
  <w:abstractNum w:abstractNumId="3">
    <w:nsid w:val="01D15EC4"/>
    <w:multiLevelType w:val="hybridMultilevel"/>
    <w:tmpl w:val="FA762D0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2727403"/>
    <w:multiLevelType w:val="hybridMultilevel"/>
    <w:tmpl w:val="CE9EF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3016C43"/>
    <w:multiLevelType w:val="hybridMultilevel"/>
    <w:tmpl w:val="48C2C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48056D9"/>
    <w:multiLevelType w:val="hybridMultilevel"/>
    <w:tmpl w:val="33A229FA"/>
    <w:lvl w:ilvl="0" w:tplc="0C090001">
      <w:start w:val="1"/>
      <w:numFmt w:val="bullet"/>
      <w:lvlText w:val=""/>
      <w:lvlJc w:val="left"/>
      <w:pPr>
        <w:ind w:left="1353" w:hanging="360"/>
      </w:pPr>
      <w:rPr>
        <w:rFonts w:ascii="Symbol" w:hAnsi="Symbol" w:hint="default"/>
      </w:r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7">
    <w:nsid w:val="053D2AF7"/>
    <w:multiLevelType w:val="hybridMultilevel"/>
    <w:tmpl w:val="0C9626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6CB4579"/>
    <w:multiLevelType w:val="hybridMultilevel"/>
    <w:tmpl w:val="C88E795C"/>
    <w:lvl w:ilvl="0" w:tplc="0C090001">
      <w:start w:val="1"/>
      <w:numFmt w:val="bullet"/>
      <w:lvlText w:val=""/>
      <w:lvlJc w:val="left"/>
      <w:pPr>
        <w:ind w:left="1260" w:hanging="360"/>
      </w:pPr>
      <w:rPr>
        <w:rFonts w:ascii="Symbol" w:hAnsi="Symbol" w:hint="default"/>
      </w:rPr>
    </w:lvl>
    <w:lvl w:ilvl="1" w:tplc="0C090003">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9">
    <w:nsid w:val="070F703B"/>
    <w:multiLevelType w:val="hybridMultilevel"/>
    <w:tmpl w:val="9C702476"/>
    <w:lvl w:ilvl="0" w:tplc="AC9C7464">
      <w:start w:val="1"/>
      <w:numFmt w:val="bullet"/>
      <w:lvlText w:val=""/>
      <w:lvlJc w:val="left"/>
      <w:pPr>
        <w:tabs>
          <w:tab w:val="num" w:pos="720"/>
        </w:tabs>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90A7B77"/>
    <w:multiLevelType w:val="hybridMultilevel"/>
    <w:tmpl w:val="C6D8E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9A0774A"/>
    <w:multiLevelType w:val="hybridMultilevel"/>
    <w:tmpl w:val="5C74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BB37B9D"/>
    <w:multiLevelType w:val="hybridMultilevel"/>
    <w:tmpl w:val="EECED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943EE3"/>
    <w:multiLevelType w:val="hybridMultilevel"/>
    <w:tmpl w:val="B258793E"/>
    <w:lvl w:ilvl="0" w:tplc="0C090001">
      <w:start w:val="1"/>
      <w:numFmt w:val="bullet"/>
      <w:lvlText w:val=""/>
      <w:lvlJc w:val="left"/>
      <w:pPr>
        <w:ind w:left="1259" w:hanging="360"/>
      </w:pPr>
      <w:rPr>
        <w:rFonts w:ascii="Symbol" w:hAnsi="Symbol" w:hint="default"/>
      </w:rPr>
    </w:lvl>
    <w:lvl w:ilvl="1" w:tplc="0C090003" w:tentative="1">
      <w:start w:val="1"/>
      <w:numFmt w:val="bullet"/>
      <w:lvlText w:val="o"/>
      <w:lvlJc w:val="left"/>
      <w:pPr>
        <w:ind w:left="1979" w:hanging="360"/>
      </w:pPr>
      <w:rPr>
        <w:rFonts w:ascii="Courier New" w:hAnsi="Courier New" w:cs="Courier New" w:hint="default"/>
      </w:rPr>
    </w:lvl>
    <w:lvl w:ilvl="2" w:tplc="0C090005" w:tentative="1">
      <w:start w:val="1"/>
      <w:numFmt w:val="bullet"/>
      <w:lvlText w:val=""/>
      <w:lvlJc w:val="left"/>
      <w:pPr>
        <w:ind w:left="2699" w:hanging="360"/>
      </w:pPr>
      <w:rPr>
        <w:rFonts w:ascii="Wingdings" w:hAnsi="Wingdings" w:hint="default"/>
      </w:rPr>
    </w:lvl>
    <w:lvl w:ilvl="3" w:tplc="0C090001" w:tentative="1">
      <w:start w:val="1"/>
      <w:numFmt w:val="bullet"/>
      <w:lvlText w:val=""/>
      <w:lvlJc w:val="left"/>
      <w:pPr>
        <w:ind w:left="3419" w:hanging="360"/>
      </w:pPr>
      <w:rPr>
        <w:rFonts w:ascii="Symbol" w:hAnsi="Symbol" w:hint="default"/>
      </w:rPr>
    </w:lvl>
    <w:lvl w:ilvl="4" w:tplc="0C090003" w:tentative="1">
      <w:start w:val="1"/>
      <w:numFmt w:val="bullet"/>
      <w:lvlText w:val="o"/>
      <w:lvlJc w:val="left"/>
      <w:pPr>
        <w:ind w:left="4139" w:hanging="360"/>
      </w:pPr>
      <w:rPr>
        <w:rFonts w:ascii="Courier New" w:hAnsi="Courier New" w:cs="Courier New" w:hint="default"/>
      </w:rPr>
    </w:lvl>
    <w:lvl w:ilvl="5" w:tplc="0C090005" w:tentative="1">
      <w:start w:val="1"/>
      <w:numFmt w:val="bullet"/>
      <w:lvlText w:val=""/>
      <w:lvlJc w:val="left"/>
      <w:pPr>
        <w:ind w:left="4859" w:hanging="360"/>
      </w:pPr>
      <w:rPr>
        <w:rFonts w:ascii="Wingdings" w:hAnsi="Wingdings" w:hint="default"/>
      </w:rPr>
    </w:lvl>
    <w:lvl w:ilvl="6" w:tplc="0C090001" w:tentative="1">
      <w:start w:val="1"/>
      <w:numFmt w:val="bullet"/>
      <w:lvlText w:val=""/>
      <w:lvlJc w:val="left"/>
      <w:pPr>
        <w:ind w:left="5579" w:hanging="360"/>
      </w:pPr>
      <w:rPr>
        <w:rFonts w:ascii="Symbol" w:hAnsi="Symbol" w:hint="default"/>
      </w:rPr>
    </w:lvl>
    <w:lvl w:ilvl="7" w:tplc="0C090003" w:tentative="1">
      <w:start w:val="1"/>
      <w:numFmt w:val="bullet"/>
      <w:lvlText w:val="o"/>
      <w:lvlJc w:val="left"/>
      <w:pPr>
        <w:ind w:left="6299" w:hanging="360"/>
      </w:pPr>
      <w:rPr>
        <w:rFonts w:ascii="Courier New" w:hAnsi="Courier New" w:cs="Courier New" w:hint="default"/>
      </w:rPr>
    </w:lvl>
    <w:lvl w:ilvl="8" w:tplc="0C090005" w:tentative="1">
      <w:start w:val="1"/>
      <w:numFmt w:val="bullet"/>
      <w:lvlText w:val=""/>
      <w:lvlJc w:val="left"/>
      <w:pPr>
        <w:ind w:left="7019" w:hanging="360"/>
      </w:pPr>
      <w:rPr>
        <w:rFonts w:ascii="Wingdings" w:hAnsi="Wingdings" w:hint="default"/>
      </w:rPr>
    </w:lvl>
  </w:abstractNum>
  <w:abstractNum w:abstractNumId="14">
    <w:nsid w:val="0CDB5792"/>
    <w:multiLevelType w:val="multilevel"/>
    <w:tmpl w:val="8CE0096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101246D5"/>
    <w:multiLevelType w:val="hybridMultilevel"/>
    <w:tmpl w:val="3CC824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101A6684"/>
    <w:multiLevelType w:val="multilevel"/>
    <w:tmpl w:val="0748CA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37F294A"/>
    <w:multiLevelType w:val="hybridMultilevel"/>
    <w:tmpl w:val="4DE6F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8227B48"/>
    <w:multiLevelType w:val="hybridMultilevel"/>
    <w:tmpl w:val="939AE3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47711F8"/>
    <w:multiLevelType w:val="hybridMultilevel"/>
    <w:tmpl w:val="067C427C"/>
    <w:lvl w:ilvl="0" w:tplc="0C090001">
      <w:start w:val="1"/>
      <w:numFmt w:val="bullet"/>
      <w:lvlText w:val=""/>
      <w:lvlJc w:val="left"/>
      <w:pPr>
        <w:ind w:left="1026" w:hanging="360"/>
      </w:pPr>
      <w:rPr>
        <w:rFonts w:ascii="Symbol" w:hAnsi="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20">
    <w:nsid w:val="2CF03191"/>
    <w:multiLevelType w:val="hybridMultilevel"/>
    <w:tmpl w:val="24066868"/>
    <w:lvl w:ilvl="0" w:tplc="0C09000F">
      <w:start w:val="1"/>
      <w:numFmt w:val="decimal"/>
      <w:lvlText w:val="%1."/>
      <w:lvlJc w:val="left"/>
      <w:pPr>
        <w:ind w:left="720" w:hanging="360"/>
      </w:pPr>
    </w:lvl>
    <w:lvl w:ilvl="1" w:tplc="0C090019">
      <w:start w:val="1"/>
      <w:numFmt w:val="lowerLetter"/>
      <w:lvlText w:val="%2."/>
      <w:lvlJc w:val="left"/>
      <w:pPr>
        <w:ind w:left="1440" w:hanging="360"/>
      </w:pPr>
      <w:rPr>
        <w:rFonts w:ascii="Times New Roman" w:hAnsi="Times New Roman"/>
      </w:rPr>
    </w:lvl>
    <w:lvl w:ilvl="2" w:tplc="0C09001B">
      <w:start w:val="1"/>
      <w:numFmt w:val="lowerRoman"/>
      <w:lvlText w:val="%3."/>
      <w:lvlJc w:val="right"/>
      <w:pPr>
        <w:ind w:left="2160" w:hanging="180"/>
      </w:pPr>
      <w:rPr>
        <w:rFonts w:ascii="Times New Roman" w:hAnsi="Times New Roman"/>
      </w:rPr>
    </w:lvl>
    <w:lvl w:ilvl="3" w:tplc="0C09000F">
      <w:start w:val="1"/>
      <w:numFmt w:val="decimal"/>
      <w:lvlText w:val="%4."/>
      <w:lvlJc w:val="left"/>
      <w:pPr>
        <w:ind w:left="2880" w:hanging="360"/>
      </w:pPr>
      <w:rPr>
        <w:rFonts w:ascii="Times New Roman" w:hAnsi="Times New Roman"/>
      </w:rPr>
    </w:lvl>
    <w:lvl w:ilvl="4" w:tplc="0C090019">
      <w:start w:val="1"/>
      <w:numFmt w:val="lowerLetter"/>
      <w:lvlText w:val="%5."/>
      <w:lvlJc w:val="left"/>
      <w:pPr>
        <w:ind w:left="3600" w:hanging="360"/>
      </w:pPr>
      <w:rPr>
        <w:rFonts w:ascii="Times New Roman" w:hAnsi="Times New Roman"/>
      </w:rPr>
    </w:lvl>
    <w:lvl w:ilvl="5" w:tplc="0C09001B">
      <w:start w:val="1"/>
      <w:numFmt w:val="lowerRoman"/>
      <w:lvlText w:val="%6."/>
      <w:lvlJc w:val="right"/>
      <w:pPr>
        <w:ind w:left="4320" w:hanging="180"/>
      </w:pPr>
      <w:rPr>
        <w:rFonts w:ascii="Times New Roman" w:hAnsi="Times New Roman"/>
      </w:rPr>
    </w:lvl>
    <w:lvl w:ilvl="6" w:tplc="0C09000F">
      <w:start w:val="1"/>
      <w:numFmt w:val="decimal"/>
      <w:lvlText w:val="%7."/>
      <w:lvlJc w:val="left"/>
      <w:pPr>
        <w:ind w:left="5040" w:hanging="360"/>
      </w:pPr>
      <w:rPr>
        <w:rFonts w:ascii="Times New Roman" w:hAnsi="Times New Roman"/>
      </w:rPr>
    </w:lvl>
    <w:lvl w:ilvl="7" w:tplc="0C090019">
      <w:start w:val="1"/>
      <w:numFmt w:val="lowerLetter"/>
      <w:lvlText w:val="%8."/>
      <w:lvlJc w:val="left"/>
      <w:pPr>
        <w:ind w:left="5760" w:hanging="360"/>
      </w:pPr>
      <w:rPr>
        <w:rFonts w:ascii="Times New Roman" w:hAnsi="Times New Roman"/>
      </w:rPr>
    </w:lvl>
    <w:lvl w:ilvl="8" w:tplc="0C09001B">
      <w:start w:val="1"/>
      <w:numFmt w:val="lowerRoman"/>
      <w:lvlText w:val="%9."/>
      <w:lvlJc w:val="right"/>
      <w:pPr>
        <w:ind w:left="6480" w:hanging="180"/>
      </w:pPr>
      <w:rPr>
        <w:rFonts w:ascii="Times New Roman" w:hAnsi="Times New Roman"/>
      </w:rPr>
    </w:lvl>
  </w:abstractNum>
  <w:abstractNum w:abstractNumId="21">
    <w:nsid w:val="2DAC5FC9"/>
    <w:multiLevelType w:val="hybridMultilevel"/>
    <w:tmpl w:val="C24EA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DC8071C"/>
    <w:multiLevelType w:val="hybridMultilevel"/>
    <w:tmpl w:val="006EE6B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nsid w:val="36A80D72"/>
    <w:multiLevelType w:val="hybridMultilevel"/>
    <w:tmpl w:val="FFC6E89C"/>
    <w:lvl w:ilvl="0" w:tplc="0C090001">
      <w:start w:val="1"/>
      <w:numFmt w:val="bullet"/>
      <w:lvlText w:val=""/>
      <w:lvlJc w:val="left"/>
      <w:pPr>
        <w:ind w:left="955" w:hanging="360"/>
      </w:pPr>
      <w:rPr>
        <w:rFonts w:ascii="Symbol" w:hAnsi="Symbol" w:hint="default"/>
      </w:rPr>
    </w:lvl>
    <w:lvl w:ilvl="1" w:tplc="0C090003" w:tentative="1">
      <w:start w:val="1"/>
      <w:numFmt w:val="bullet"/>
      <w:lvlText w:val="o"/>
      <w:lvlJc w:val="left"/>
      <w:pPr>
        <w:ind w:left="1675" w:hanging="360"/>
      </w:pPr>
      <w:rPr>
        <w:rFonts w:ascii="Courier New" w:hAnsi="Courier New" w:cs="Courier New" w:hint="default"/>
      </w:rPr>
    </w:lvl>
    <w:lvl w:ilvl="2" w:tplc="0C090005" w:tentative="1">
      <w:start w:val="1"/>
      <w:numFmt w:val="bullet"/>
      <w:lvlText w:val=""/>
      <w:lvlJc w:val="left"/>
      <w:pPr>
        <w:ind w:left="2395" w:hanging="360"/>
      </w:pPr>
      <w:rPr>
        <w:rFonts w:ascii="Wingdings" w:hAnsi="Wingdings" w:hint="default"/>
      </w:rPr>
    </w:lvl>
    <w:lvl w:ilvl="3" w:tplc="0C090001" w:tentative="1">
      <w:start w:val="1"/>
      <w:numFmt w:val="bullet"/>
      <w:lvlText w:val=""/>
      <w:lvlJc w:val="left"/>
      <w:pPr>
        <w:ind w:left="3115" w:hanging="360"/>
      </w:pPr>
      <w:rPr>
        <w:rFonts w:ascii="Symbol" w:hAnsi="Symbol" w:hint="default"/>
      </w:rPr>
    </w:lvl>
    <w:lvl w:ilvl="4" w:tplc="0C090003" w:tentative="1">
      <w:start w:val="1"/>
      <w:numFmt w:val="bullet"/>
      <w:lvlText w:val="o"/>
      <w:lvlJc w:val="left"/>
      <w:pPr>
        <w:ind w:left="3835" w:hanging="360"/>
      </w:pPr>
      <w:rPr>
        <w:rFonts w:ascii="Courier New" w:hAnsi="Courier New" w:cs="Courier New" w:hint="default"/>
      </w:rPr>
    </w:lvl>
    <w:lvl w:ilvl="5" w:tplc="0C090005" w:tentative="1">
      <w:start w:val="1"/>
      <w:numFmt w:val="bullet"/>
      <w:lvlText w:val=""/>
      <w:lvlJc w:val="left"/>
      <w:pPr>
        <w:ind w:left="4555" w:hanging="360"/>
      </w:pPr>
      <w:rPr>
        <w:rFonts w:ascii="Wingdings" w:hAnsi="Wingdings" w:hint="default"/>
      </w:rPr>
    </w:lvl>
    <w:lvl w:ilvl="6" w:tplc="0C090001" w:tentative="1">
      <w:start w:val="1"/>
      <w:numFmt w:val="bullet"/>
      <w:lvlText w:val=""/>
      <w:lvlJc w:val="left"/>
      <w:pPr>
        <w:ind w:left="5275" w:hanging="360"/>
      </w:pPr>
      <w:rPr>
        <w:rFonts w:ascii="Symbol" w:hAnsi="Symbol" w:hint="default"/>
      </w:rPr>
    </w:lvl>
    <w:lvl w:ilvl="7" w:tplc="0C090003" w:tentative="1">
      <w:start w:val="1"/>
      <w:numFmt w:val="bullet"/>
      <w:lvlText w:val="o"/>
      <w:lvlJc w:val="left"/>
      <w:pPr>
        <w:ind w:left="5995" w:hanging="360"/>
      </w:pPr>
      <w:rPr>
        <w:rFonts w:ascii="Courier New" w:hAnsi="Courier New" w:cs="Courier New" w:hint="default"/>
      </w:rPr>
    </w:lvl>
    <w:lvl w:ilvl="8" w:tplc="0C090005" w:tentative="1">
      <w:start w:val="1"/>
      <w:numFmt w:val="bullet"/>
      <w:lvlText w:val=""/>
      <w:lvlJc w:val="left"/>
      <w:pPr>
        <w:ind w:left="6715" w:hanging="360"/>
      </w:pPr>
      <w:rPr>
        <w:rFonts w:ascii="Wingdings" w:hAnsi="Wingdings" w:hint="default"/>
      </w:rPr>
    </w:lvl>
  </w:abstractNum>
  <w:abstractNum w:abstractNumId="24">
    <w:nsid w:val="3E336BA8"/>
    <w:multiLevelType w:val="hybridMultilevel"/>
    <w:tmpl w:val="E6B67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19A74CC"/>
    <w:multiLevelType w:val="hybridMultilevel"/>
    <w:tmpl w:val="FBF69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F84B02"/>
    <w:multiLevelType w:val="hybridMultilevel"/>
    <w:tmpl w:val="E3328B12"/>
    <w:lvl w:ilvl="0" w:tplc="AC9C7464">
      <w:start w:val="1"/>
      <w:numFmt w:val="bullet"/>
      <w:lvlText w:val=""/>
      <w:lvlJc w:val="left"/>
      <w:pPr>
        <w:tabs>
          <w:tab w:val="num" w:pos="5220"/>
        </w:tabs>
        <w:ind w:left="5220" w:hanging="360"/>
      </w:pPr>
      <w:rPr>
        <w:rFonts w:ascii="Symbol" w:hAnsi="Symbol" w:hint="default"/>
        <w:color w:val="auto"/>
        <w:sz w:val="24"/>
        <w:szCs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5F80D5D"/>
    <w:multiLevelType w:val="hybridMultilevel"/>
    <w:tmpl w:val="9B3A8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61554B8"/>
    <w:multiLevelType w:val="hybridMultilevel"/>
    <w:tmpl w:val="A77A7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B7933A0"/>
    <w:multiLevelType w:val="hybridMultilevel"/>
    <w:tmpl w:val="867E1342"/>
    <w:lvl w:ilvl="0" w:tplc="0C090001">
      <w:start w:val="1"/>
      <w:numFmt w:val="bullet"/>
      <w:pStyle w:val="ListBullet1"/>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4BCC0EA1"/>
    <w:multiLevelType w:val="hybridMultilevel"/>
    <w:tmpl w:val="B058C010"/>
    <w:lvl w:ilvl="0" w:tplc="0C090001">
      <w:start w:val="1"/>
      <w:numFmt w:val="bullet"/>
      <w:lvlText w:val=""/>
      <w:lvlJc w:val="left"/>
      <w:pPr>
        <w:ind w:left="1316" w:hanging="360"/>
      </w:pPr>
      <w:rPr>
        <w:rFonts w:ascii="Symbol" w:hAnsi="Symbol" w:hint="default"/>
      </w:rPr>
    </w:lvl>
    <w:lvl w:ilvl="1" w:tplc="0C090003" w:tentative="1">
      <w:start w:val="1"/>
      <w:numFmt w:val="bullet"/>
      <w:lvlText w:val="o"/>
      <w:lvlJc w:val="left"/>
      <w:pPr>
        <w:ind w:left="2036" w:hanging="360"/>
      </w:pPr>
      <w:rPr>
        <w:rFonts w:ascii="Courier New" w:hAnsi="Courier New" w:cs="Courier New" w:hint="default"/>
      </w:rPr>
    </w:lvl>
    <w:lvl w:ilvl="2" w:tplc="0C090005" w:tentative="1">
      <w:start w:val="1"/>
      <w:numFmt w:val="bullet"/>
      <w:lvlText w:val=""/>
      <w:lvlJc w:val="left"/>
      <w:pPr>
        <w:ind w:left="2756" w:hanging="360"/>
      </w:pPr>
      <w:rPr>
        <w:rFonts w:ascii="Wingdings" w:hAnsi="Wingdings" w:hint="default"/>
      </w:rPr>
    </w:lvl>
    <w:lvl w:ilvl="3" w:tplc="0C090001" w:tentative="1">
      <w:start w:val="1"/>
      <w:numFmt w:val="bullet"/>
      <w:lvlText w:val=""/>
      <w:lvlJc w:val="left"/>
      <w:pPr>
        <w:ind w:left="3476" w:hanging="360"/>
      </w:pPr>
      <w:rPr>
        <w:rFonts w:ascii="Symbol" w:hAnsi="Symbol" w:hint="default"/>
      </w:rPr>
    </w:lvl>
    <w:lvl w:ilvl="4" w:tplc="0C090003" w:tentative="1">
      <w:start w:val="1"/>
      <w:numFmt w:val="bullet"/>
      <w:lvlText w:val="o"/>
      <w:lvlJc w:val="left"/>
      <w:pPr>
        <w:ind w:left="4196" w:hanging="360"/>
      </w:pPr>
      <w:rPr>
        <w:rFonts w:ascii="Courier New" w:hAnsi="Courier New" w:cs="Courier New" w:hint="default"/>
      </w:rPr>
    </w:lvl>
    <w:lvl w:ilvl="5" w:tplc="0C090005" w:tentative="1">
      <w:start w:val="1"/>
      <w:numFmt w:val="bullet"/>
      <w:lvlText w:val=""/>
      <w:lvlJc w:val="left"/>
      <w:pPr>
        <w:ind w:left="4916" w:hanging="360"/>
      </w:pPr>
      <w:rPr>
        <w:rFonts w:ascii="Wingdings" w:hAnsi="Wingdings" w:hint="default"/>
      </w:rPr>
    </w:lvl>
    <w:lvl w:ilvl="6" w:tplc="0C090001" w:tentative="1">
      <w:start w:val="1"/>
      <w:numFmt w:val="bullet"/>
      <w:lvlText w:val=""/>
      <w:lvlJc w:val="left"/>
      <w:pPr>
        <w:ind w:left="5636" w:hanging="360"/>
      </w:pPr>
      <w:rPr>
        <w:rFonts w:ascii="Symbol" w:hAnsi="Symbol" w:hint="default"/>
      </w:rPr>
    </w:lvl>
    <w:lvl w:ilvl="7" w:tplc="0C090003" w:tentative="1">
      <w:start w:val="1"/>
      <w:numFmt w:val="bullet"/>
      <w:lvlText w:val="o"/>
      <w:lvlJc w:val="left"/>
      <w:pPr>
        <w:ind w:left="6356" w:hanging="360"/>
      </w:pPr>
      <w:rPr>
        <w:rFonts w:ascii="Courier New" w:hAnsi="Courier New" w:cs="Courier New" w:hint="default"/>
      </w:rPr>
    </w:lvl>
    <w:lvl w:ilvl="8" w:tplc="0C090005" w:tentative="1">
      <w:start w:val="1"/>
      <w:numFmt w:val="bullet"/>
      <w:lvlText w:val=""/>
      <w:lvlJc w:val="left"/>
      <w:pPr>
        <w:ind w:left="7076" w:hanging="360"/>
      </w:pPr>
      <w:rPr>
        <w:rFonts w:ascii="Wingdings" w:hAnsi="Wingdings" w:hint="default"/>
      </w:rPr>
    </w:lvl>
  </w:abstractNum>
  <w:abstractNum w:abstractNumId="31">
    <w:nsid w:val="4D0905D4"/>
    <w:multiLevelType w:val="hybridMultilevel"/>
    <w:tmpl w:val="1DF82F3A"/>
    <w:lvl w:ilvl="0" w:tplc="0C090001">
      <w:start w:val="1"/>
      <w:numFmt w:val="bullet"/>
      <w:lvlText w:val=""/>
      <w:lvlJc w:val="left"/>
      <w:pPr>
        <w:ind w:left="1413" w:hanging="360"/>
      </w:pPr>
      <w:rPr>
        <w:rFonts w:ascii="Symbol" w:hAnsi="Symbol" w:hint="default"/>
      </w:rPr>
    </w:lvl>
    <w:lvl w:ilvl="1" w:tplc="0C090003">
      <w:start w:val="1"/>
      <w:numFmt w:val="bullet"/>
      <w:lvlText w:val="o"/>
      <w:lvlJc w:val="left"/>
      <w:pPr>
        <w:ind w:left="2133" w:hanging="360"/>
      </w:pPr>
      <w:rPr>
        <w:rFonts w:ascii="Courier New" w:hAnsi="Courier New" w:cs="Courier New" w:hint="default"/>
      </w:rPr>
    </w:lvl>
    <w:lvl w:ilvl="2" w:tplc="0C090005" w:tentative="1">
      <w:start w:val="1"/>
      <w:numFmt w:val="bullet"/>
      <w:lvlText w:val=""/>
      <w:lvlJc w:val="left"/>
      <w:pPr>
        <w:ind w:left="2853" w:hanging="360"/>
      </w:pPr>
      <w:rPr>
        <w:rFonts w:ascii="Wingdings" w:hAnsi="Wingdings" w:hint="default"/>
      </w:rPr>
    </w:lvl>
    <w:lvl w:ilvl="3" w:tplc="0C090001" w:tentative="1">
      <w:start w:val="1"/>
      <w:numFmt w:val="bullet"/>
      <w:lvlText w:val=""/>
      <w:lvlJc w:val="left"/>
      <w:pPr>
        <w:ind w:left="3573" w:hanging="360"/>
      </w:pPr>
      <w:rPr>
        <w:rFonts w:ascii="Symbol" w:hAnsi="Symbol" w:hint="default"/>
      </w:rPr>
    </w:lvl>
    <w:lvl w:ilvl="4" w:tplc="0C090003" w:tentative="1">
      <w:start w:val="1"/>
      <w:numFmt w:val="bullet"/>
      <w:lvlText w:val="o"/>
      <w:lvlJc w:val="left"/>
      <w:pPr>
        <w:ind w:left="4293" w:hanging="360"/>
      </w:pPr>
      <w:rPr>
        <w:rFonts w:ascii="Courier New" w:hAnsi="Courier New" w:cs="Courier New" w:hint="default"/>
      </w:rPr>
    </w:lvl>
    <w:lvl w:ilvl="5" w:tplc="0C090005" w:tentative="1">
      <w:start w:val="1"/>
      <w:numFmt w:val="bullet"/>
      <w:lvlText w:val=""/>
      <w:lvlJc w:val="left"/>
      <w:pPr>
        <w:ind w:left="5013" w:hanging="360"/>
      </w:pPr>
      <w:rPr>
        <w:rFonts w:ascii="Wingdings" w:hAnsi="Wingdings" w:hint="default"/>
      </w:rPr>
    </w:lvl>
    <w:lvl w:ilvl="6" w:tplc="0C090001" w:tentative="1">
      <w:start w:val="1"/>
      <w:numFmt w:val="bullet"/>
      <w:lvlText w:val=""/>
      <w:lvlJc w:val="left"/>
      <w:pPr>
        <w:ind w:left="5733" w:hanging="360"/>
      </w:pPr>
      <w:rPr>
        <w:rFonts w:ascii="Symbol" w:hAnsi="Symbol" w:hint="default"/>
      </w:rPr>
    </w:lvl>
    <w:lvl w:ilvl="7" w:tplc="0C090003" w:tentative="1">
      <w:start w:val="1"/>
      <w:numFmt w:val="bullet"/>
      <w:lvlText w:val="o"/>
      <w:lvlJc w:val="left"/>
      <w:pPr>
        <w:ind w:left="6453" w:hanging="360"/>
      </w:pPr>
      <w:rPr>
        <w:rFonts w:ascii="Courier New" w:hAnsi="Courier New" w:cs="Courier New" w:hint="default"/>
      </w:rPr>
    </w:lvl>
    <w:lvl w:ilvl="8" w:tplc="0C090005" w:tentative="1">
      <w:start w:val="1"/>
      <w:numFmt w:val="bullet"/>
      <w:lvlText w:val=""/>
      <w:lvlJc w:val="left"/>
      <w:pPr>
        <w:ind w:left="7173" w:hanging="360"/>
      </w:pPr>
      <w:rPr>
        <w:rFonts w:ascii="Wingdings" w:hAnsi="Wingdings" w:hint="default"/>
      </w:rPr>
    </w:lvl>
  </w:abstractNum>
  <w:abstractNum w:abstractNumId="32">
    <w:nsid w:val="4DD072B6"/>
    <w:multiLevelType w:val="hybridMultilevel"/>
    <w:tmpl w:val="264A681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nsid w:val="4EE26E24"/>
    <w:multiLevelType w:val="hybridMultilevel"/>
    <w:tmpl w:val="64547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77D0D46"/>
    <w:multiLevelType w:val="hybridMultilevel"/>
    <w:tmpl w:val="106A2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D7767E1"/>
    <w:multiLevelType w:val="hybridMultilevel"/>
    <w:tmpl w:val="D390C2E8"/>
    <w:lvl w:ilvl="0" w:tplc="AC9C7464">
      <w:start w:val="1"/>
      <w:numFmt w:val="bullet"/>
      <w:lvlText w:val=""/>
      <w:lvlJc w:val="left"/>
      <w:pPr>
        <w:tabs>
          <w:tab w:val="num" w:pos="720"/>
        </w:tabs>
        <w:ind w:left="720" w:hanging="360"/>
      </w:pPr>
      <w:rPr>
        <w:rFonts w:ascii="Symbol" w:hAnsi="Symbol" w:hint="default"/>
        <w:color w:val="auto"/>
        <w:sz w:val="24"/>
        <w:szCs w:val="24"/>
      </w:rPr>
    </w:lvl>
    <w:lvl w:ilvl="1" w:tplc="0C090003">
      <w:start w:val="1"/>
      <w:numFmt w:val="bullet"/>
      <w:lvlText w:val="o"/>
      <w:lvlJc w:val="left"/>
      <w:pPr>
        <w:tabs>
          <w:tab w:val="num" w:pos="-3060"/>
        </w:tabs>
        <w:ind w:left="-3060" w:hanging="360"/>
      </w:pPr>
      <w:rPr>
        <w:rFonts w:ascii="Courier New" w:hAnsi="Courier New" w:hint="default"/>
      </w:rPr>
    </w:lvl>
    <w:lvl w:ilvl="2" w:tplc="0C090005" w:tentative="1">
      <w:start w:val="1"/>
      <w:numFmt w:val="bullet"/>
      <w:lvlText w:val=""/>
      <w:lvlJc w:val="left"/>
      <w:pPr>
        <w:tabs>
          <w:tab w:val="num" w:pos="-2340"/>
        </w:tabs>
        <w:ind w:left="-2340" w:hanging="360"/>
      </w:pPr>
      <w:rPr>
        <w:rFonts w:ascii="Wingdings" w:hAnsi="Wingdings" w:hint="default"/>
      </w:rPr>
    </w:lvl>
    <w:lvl w:ilvl="3" w:tplc="0C090001" w:tentative="1">
      <w:start w:val="1"/>
      <w:numFmt w:val="bullet"/>
      <w:lvlText w:val=""/>
      <w:lvlJc w:val="left"/>
      <w:pPr>
        <w:tabs>
          <w:tab w:val="num" w:pos="-1620"/>
        </w:tabs>
        <w:ind w:left="-1620" w:hanging="360"/>
      </w:pPr>
      <w:rPr>
        <w:rFonts w:ascii="Symbol" w:hAnsi="Symbol" w:hint="default"/>
      </w:rPr>
    </w:lvl>
    <w:lvl w:ilvl="4" w:tplc="0C090003" w:tentative="1">
      <w:start w:val="1"/>
      <w:numFmt w:val="bullet"/>
      <w:lvlText w:val="o"/>
      <w:lvlJc w:val="left"/>
      <w:pPr>
        <w:tabs>
          <w:tab w:val="num" w:pos="-900"/>
        </w:tabs>
        <w:ind w:left="-900" w:hanging="360"/>
      </w:pPr>
      <w:rPr>
        <w:rFonts w:ascii="Courier New" w:hAnsi="Courier New" w:hint="default"/>
      </w:rPr>
    </w:lvl>
    <w:lvl w:ilvl="5" w:tplc="0C090005" w:tentative="1">
      <w:start w:val="1"/>
      <w:numFmt w:val="bullet"/>
      <w:lvlText w:val=""/>
      <w:lvlJc w:val="left"/>
      <w:pPr>
        <w:tabs>
          <w:tab w:val="num" w:pos="-180"/>
        </w:tabs>
        <w:ind w:left="-180" w:hanging="360"/>
      </w:pPr>
      <w:rPr>
        <w:rFonts w:ascii="Wingdings" w:hAnsi="Wingdings" w:hint="default"/>
      </w:rPr>
    </w:lvl>
    <w:lvl w:ilvl="6" w:tplc="0C090001" w:tentative="1">
      <w:start w:val="1"/>
      <w:numFmt w:val="bullet"/>
      <w:lvlText w:val=""/>
      <w:lvlJc w:val="left"/>
      <w:pPr>
        <w:tabs>
          <w:tab w:val="num" w:pos="540"/>
        </w:tabs>
        <w:ind w:left="540" w:hanging="360"/>
      </w:pPr>
      <w:rPr>
        <w:rFonts w:ascii="Symbol" w:hAnsi="Symbol" w:hint="default"/>
      </w:rPr>
    </w:lvl>
    <w:lvl w:ilvl="7" w:tplc="0C090003" w:tentative="1">
      <w:start w:val="1"/>
      <w:numFmt w:val="bullet"/>
      <w:lvlText w:val="o"/>
      <w:lvlJc w:val="left"/>
      <w:pPr>
        <w:tabs>
          <w:tab w:val="num" w:pos="1260"/>
        </w:tabs>
        <w:ind w:left="1260" w:hanging="360"/>
      </w:pPr>
      <w:rPr>
        <w:rFonts w:ascii="Courier New" w:hAnsi="Courier New" w:hint="default"/>
      </w:rPr>
    </w:lvl>
    <w:lvl w:ilvl="8" w:tplc="0C090005" w:tentative="1">
      <w:start w:val="1"/>
      <w:numFmt w:val="bullet"/>
      <w:lvlText w:val=""/>
      <w:lvlJc w:val="left"/>
      <w:pPr>
        <w:tabs>
          <w:tab w:val="num" w:pos="1980"/>
        </w:tabs>
        <w:ind w:left="1980" w:hanging="360"/>
      </w:pPr>
      <w:rPr>
        <w:rFonts w:ascii="Wingdings" w:hAnsi="Wingdings" w:hint="default"/>
      </w:rPr>
    </w:lvl>
  </w:abstractNum>
  <w:abstractNum w:abstractNumId="36">
    <w:nsid w:val="5E0A742C"/>
    <w:multiLevelType w:val="hybridMultilevel"/>
    <w:tmpl w:val="D5523502"/>
    <w:lvl w:ilvl="0" w:tplc="0C090001">
      <w:start w:val="1"/>
      <w:numFmt w:val="bullet"/>
      <w:lvlText w:val=""/>
      <w:lvlJc w:val="left"/>
      <w:pPr>
        <w:tabs>
          <w:tab w:val="num" w:pos="5220"/>
        </w:tabs>
        <w:ind w:left="52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3341B18"/>
    <w:multiLevelType w:val="hybridMultilevel"/>
    <w:tmpl w:val="B45A7B5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nsid w:val="675D2FDB"/>
    <w:multiLevelType w:val="hybridMultilevel"/>
    <w:tmpl w:val="2B501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5246B5"/>
    <w:multiLevelType w:val="hybridMultilevel"/>
    <w:tmpl w:val="DF648EF2"/>
    <w:lvl w:ilvl="0" w:tplc="A4EC750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0CF0D51"/>
    <w:multiLevelType w:val="hybridMultilevel"/>
    <w:tmpl w:val="363036C0"/>
    <w:lvl w:ilvl="0" w:tplc="0C090001">
      <w:start w:val="1"/>
      <w:numFmt w:val="bullet"/>
      <w:lvlText w:val=""/>
      <w:lvlJc w:val="left"/>
      <w:pPr>
        <w:ind w:left="873" w:hanging="360"/>
      </w:pPr>
      <w:rPr>
        <w:rFonts w:ascii="Symbol" w:hAnsi="Symbol" w:hint="default"/>
      </w:rPr>
    </w:lvl>
    <w:lvl w:ilvl="1" w:tplc="0C090003">
      <w:start w:val="1"/>
      <w:numFmt w:val="bullet"/>
      <w:lvlText w:val="o"/>
      <w:lvlJc w:val="left"/>
      <w:pPr>
        <w:ind w:left="1593" w:hanging="360"/>
      </w:pPr>
      <w:rPr>
        <w:rFonts w:ascii="Courier New" w:hAnsi="Courier New" w:cs="Courier New" w:hint="default"/>
      </w:rPr>
    </w:lvl>
    <w:lvl w:ilvl="2" w:tplc="0C090005">
      <w:start w:val="1"/>
      <w:numFmt w:val="bullet"/>
      <w:lvlText w:val=""/>
      <w:lvlJc w:val="left"/>
      <w:pPr>
        <w:ind w:left="2313" w:hanging="360"/>
      </w:pPr>
      <w:rPr>
        <w:rFonts w:ascii="Wingdings" w:hAnsi="Wingdings" w:hint="default"/>
      </w:rPr>
    </w:lvl>
    <w:lvl w:ilvl="3" w:tplc="0C090001">
      <w:start w:val="1"/>
      <w:numFmt w:val="bullet"/>
      <w:lvlText w:val=""/>
      <w:lvlJc w:val="left"/>
      <w:pPr>
        <w:ind w:left="3033" w:hanging="360"/>
      </w:pPr>
      <w:rPr>
        <w:rFonts w:ascii="Symbol" w:hAnsi="Symbol" w:hint="default"/>
      </w:rPr>
    </w:lvl>
    <w:lvl w:ilvl="4" w:tplc="0C090003">
      <w:start w:val="1"/>
      <w:numFmt w:val="bullet"/>
      <w:lvlText w:val="o"/>
      <w:lvlJc w:val="left"/>
      <w:pPr>
        <w:ind w:left="3753" w:hanging="360"/>
      </w:pPr>
      <w:rPr>
        <w:rFonts w:ascii="Courier New" w:hAnsi="Courier New" w:cs="Courier New" w:hint="default"/>
      </w:rPr>
    </w:lvl>
    <w:lvl w:ilvl="5" w:tplc="0C090005">
      <w:start w:val="1"/>
      <w:numFmt w:val="bullet"/>
      <w:lvlText w:val=""/>
      <w:lvlJc w:val="left"/>
      <w:pPr>
        <w:ind w:left="4473" w:hanging="360"/>
      </w:pPr>
      <w:rPr>
        <w:rFonts w:ascii="Wingdings" w:hAnsi="Wingdings" w:hint="default"/>
      </w:rPr>
    </w:lvl>
    <w:lvl w:ilvl="6" w:tplc="0C090001">
      <w:start w:val="1"/>
      <w:numFmt w:val="bullet"/>
      <w:lvlText w:val=""/>
      <w:lvlJc w:val="left"/>
      <w:pPr>
        <w:ind w:left="5193" w:hanging="360"/>
      </w:pPr>
      <w:rPr>
        <w:rFonts w:ascii="Symbol" w:hAnsi="Symbol" w:hint="default"/>
      </w:rPr>
    </w:lvl>
    <w:lvl w:ilvl="7" w:tplc="0C090003">
      <w:start w:val="1"/>
      <w:numFmt w:val="bullet"/>
      <w:lvlText w:val="o"/>
      <w:lvlJc w:val="left"/>
      <w:pPr>
        <w:ind w:left="5913" w:hanging="360"/>
      </w:pPr>
      <w:rPr>
        <w:rFonts w:ascii="Courier New" w:hAnsi="Courier New" w:cs="Courier New" w:hint="default"/>
      </w:rPr>
    </w:lvl>
    <w:lvl w:ilvl="8" w:tplc="0C090005">
      <w:start w:val="1"/>
      <w:numFmt w:val="bullet"/>
      <w:lvlText w:val=""/>
      <w:lvlJc w:val="left"/>
      <w:pPr>
        <w:ind w:left="6633" w:hanging="360"/>
      </w:pPr>
      <w:rPr>
        <w:rFonts w:ascii="Wingdings" w:hAnsi="Wingdings" w:hint="default"/>
      </w:rPr>
    </w:lvl>
  </w:abstractNum>
  <w:abstractNum w:abstractNumId="41">
    <w:nsid w:val="7262777A"/>
    <w:multiLevelType w:val="hybridMultilevel"/>
    <w:tmpl w:val="AEF6A4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4495839"/>
    <w:multiLevelType w:val="hybridMultilevel"/>
    <w:tmpl w:val="8FCE7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8DA03C1"/>
    <w:multiLevelType w:val="multilevel"/>
    <w:tmpl w:val="63C289E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CA93E54"/>
    <w:multiLevelType w:val="hybridMultilevel"/>
    <w:tmpl w:val="AB88FC24"/>
    <w:lvl w:ilvl="0" w:tplc="0C090001">
      <w:start w:val="1"/>
      <w:numFmt w:val="bullet"/>
      <w:lvlText w:val=""/>
      <w:lvlJc w:val="left"/>
      <w:pPr>
        <w:ind w:left="1345" w:hanging="360"/>
      </w:pPr>
      <w:rPr>
        <w:rFonts w:ascii="Symbol" w:hAnsi="Symbol" w:hint="default"/>
      </w:rPr>
    </w:lvl>
    <w:lvl w:ilvl="1" w:tplc="0C090003" w:tentative="1">
      <w:start w:val="1"/>
      <w:numFmt w:val="bullet"/>
      <w:lvlText w:val="o"/>
      <w:lvlJc w:val="left"/>
      <w:pPr>
        <w:ind w:left="2065" w:hanging="360"/>
      </w:pPr>
      <w:rPr>
        <w:rFonts w:ascii="Courier New" w:hAnsi="Courier New" w:cs="Courier New" w:hint="default"/>
      </w:rPr>
    </w:lvl>
    <w:lvl w:ilvl="2" w:tplc="0C090005" w:tentative="1">
      <w:start w:val="1"/>
      <w:numFmt w:val="bullet"/>
      <w:lvlText w:val=""/>
      <w:lvlJc w:val="left"/>
      <w:pPr>
        <w:ind w:left="2785" w:hanging="360"/>
      </w:pPr>
      <w:rPr>
        <w:rFonts w:ascii="Wingdings" w:hAnsi="Wingdings" w:hint="default"/>
      </w:rPr>
    </w:lvl>
    <w:lvl w:ilvl="3" w:tplc="0C090001" w:tentative="1">
      <w:start w:val="1"/>
      <w:numFmt w:val="bullet"/>
      <w:lvlText w:val=""/>
      <w:lvlJc w:val="left"/>
      <w:pPr>
        <w:ind w:left="3505" w:hanging="360"/>
      </w:pPr>
      <w:rPr>
        <w:rFonts w:ascii="Symbol" w:hAnsi="Symbol" w:hint="default"/>
      </w:rPr>
    </w:lvl>
    <w:lvl w:ilvl="4" w:tplc="0C090003" w:tentative="1">
      <w:start w:val="1"/>
      <w:numFmt w:val="bullet"/>
      <w:lvlText w:val="o"/>
      <w:lvlJc w:val="left"/>
      <w:pPr>
        <w:ind w:left="4225" w:hanging="360"/>
      </w:pPr>
      <w:rPr>
        <w:rFonts w:ascii="Courier New" w:hAnsi="Courier New" w:cs="Courier New" w:hint="default"/>
      </w:rPr>
    </w:lvl>
    <w:lvl w:ilvl="5" w:tplc="0C090005" w:tentative="1">
      <w:start w:val="1"/>
      <w:numFmt w:val="bullet"/>
      <w:lvlText w:val=""/>
      <w:lvlJc w:val="left"/>
      <w:pPr>
        <w:ind w:left="4945" w:hanging="360"/>
      </w:pPr>
      <w:rPr>
        <w:rFonts w:ascii="Wingdings" w:hAnsi="Wingdings" w:hint="default"/>
      </w:rPr>
    </w:lvl>
    <w:lvl w:ilvl="6" w:tplc="0C090001" w:tentative="1">
      <w:start w:val="1"/>
      <w:numFmt w:val="bullet"/>
      <w:lvlText w:val=""/>
      <w:lvlJc w:val="left"/>
      <w:pPr>
        <w:ind w:left="5665" w:hanging="360"/>
      </w:pPr>
      <w:rPr>
        <w:rFonts w:ascii="Symbol" w:hAnsi="Symbol" w:hint="default"/>
      </w:rPr>
    </w:lvl>
    <w:lvl w:ilvl="7" w:tplc="0C090003" w:tentative="1">
      <w:start w:val="1"/>
      <w:numFmt w:val="bullet"/>
      <w:lvlText w:val="o"/>
      <w:lvlJc w:val="left"/>
      <w:pPr>
        <w:ind w:left="6385" w:hanging="360"/>
      </w:pPr>
      <w:rPr>
        <w:rFonts w:ascii="Courier New" w:hAnsi="Courier New" w:cs="Courier New" w:hint="default"/>
      </w:rPr>
    </w:lvl>
    <w:lvl w:ilvl="8" w:tplc="0C090005" w:tentative="1">
      <w:start w:val="1"/>
      <w:numFmt w:val="bullet"/>
      <w:lvlText w:val=""/>
      <w:lvlJc w:val="left"/>
      <w:pPr>
        <w:ind w:left="7105" w:hanging="360"/>
      </w:pPr>
      <w:rPr>
        <w:rFonts w:ascii="Wingdings" w:hAnsi="Wingdings" w:hint="default"/>
      </w:rPr>
    </w:lvl>
  </w:abstractNum>
  <w:abstractNum w:abstractNumId="45">
    <w:nsid w:val="7D0A4051"/>
    <w:multiLevelType w:val="hybridMultilevel"/>
    <w:tmpl w:val="D9508FFE"/>
    <w:lvl w:ilvl="0" w:tplc="AC9C7464">
      <w:start w:val="1"/>
      <w:numFmt w:val="bullet"/>
      <w:lvlText w:val=""/>
      <w:lvlJc w:val="left"/>
      <w:pPr>
        <w:tabs>
          <w:tab w:val="num" w:pos="720"/>
        </w:tabs>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F0524EB"/>
    <w:multiLevelType w:val="hybridMultilevel"/>
    <w:tmpl w:val="16A2A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42"/>
  </w:num>
  <w:num w:numId="4">
    <w:abstractNumId w:val="45"/>
  </w:num>
  <w:num w:numId="5">
    <w:abstractNumId w:val="9"/>
  </w:num>
  <w:num w:numId="6">
    <w:abstractNumId w:val="7"/>
  </w:num>
  <w:num w:numId="7">
    <w:abstractNumId w:val="36"/>
  </w:num>
  <w:num w:numId="8">
    <w:abstractNumId w:val="26"/>
  </w:num>
  <w:num w:numId="9">
    <w:abstractNumId w:val="4"/>
  </w:num>
  <w:num w:numId="10">
    <w:abstractNumId w:val="15"/>
  </w:num>
  <w:num w:numId="11">
    <w:abstractNumId w:val="22"/>
  </w:num>
  <w:num w:numId="12">
    <w:abstractNumId w:val="25"/>
  </w:num>
  <w:num w:numId="13">
    <w:abstractNumId w:val="32"/>
  </w:num>
  <w:num w:numId="14">
    <w:abstractNumId w:val="10"/>
  </w:num>
  <w:num w:numId="15">
    <w:abstractNumId w:val="41"/>
  </w:num>
  <w:num w:numId="16">
    <w:abstractNumId w:val="40"/>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46"/>
  </w:num>
  <w:num w:numId="20">
    <w:abstractNumId w:val="8"/>
  </w:num>
  <w:num w:numId="21">
    <w:abstractNumId w:val="31"/>
  </w:num>
  <w:num w:numId="22">
    <w:abstractNumId w:val="37"/>
  </w:num>
  <w:num w:numId="23">
    <w:abstractNumId w:val="19"/>
  </w:num>
  <w:num w:numId="24">
    <w:abstractNumId w:val="2"/>
  </w:num>
  <w:num w:numId="25">
    <w:abstractNumId w:val="14"/>
  </w:num>
  <w:num w:numId="26">
    <w:abstractNumId w:val="16"/>
  </w:num>
  <w:num w:numId="27">
    <w:abstractNumId w:val="43"/>
  </w:num>
  <w:num w:numId="28">
    <w:abstractNumId w:val="29"/>
  </w:num>
  <w:num w:numId="29">
    <w:abstractNumId w:val="13"/>
  </w:num>
  <w:num w:numId="30">
    <w:abstractNumId w:val="44"/>
  </w:num>
  <w:num w:numId="31">
    <w:abstractNumId w:val="30"/>
  </w:num>
  <w:num w:numId="32">
    <w:abstractNumId w:val="23"/>
  </w:num>
  <w:num w:numId="33">
    <w:abstractNumId w:val="21"/>
  </w:num>
  <w:num w:numId="34">
    <w:abstractNumId w:val="5"/>
  </w:num>
  <w:num w:numId="35">
    <w:abstractNumId w:val="33"/>
  </w:num>
  <w:num w:numId="36">
    <w:abstractNumId w:val="0"/>
  </w:num>
  <w:num w:numId="37">
    <w:abstractNumId w:val="1"/>
  </w:num>
  <w:num w:numId="38">
    <w:abstractNumId w:val="39"/>
  </w:num>
  <w:num w:numId="39">
    <w:abstractNumId w:val="27"/>
  </w:num>
  <w:num w:numId="40">
    <w:abstractNumId w:val="17"/>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28"/>
  </w:num>
  <w:num w:numId="44">
    <w:abstractNumId w:val="38"/>
  </w:num>
  <w:num w:numId="45">
    <w:abstractNumId w:val="3"/>
  </w:num>
  <w:num w:numId="46">
    <w:abstractNumId w:val="18"/>
  </w:num>
  <w:num w:numId="47">
    <w:abstractNumId w:val="24"/>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93A"/>
    <w:rsid w:val="00026F4D"/>
    <w:rsid w:val="0003030E"/>
    <w:rsid w:val="00032A65"/>
    <w:rsid w:val="00067CFC"/>
    <w:rsid w:val="00092F59"/>
    <w:rsid w:val="000F5C10"/>
    <w:rsid w:val="001129D9"/>
    <w:rsid w:val="00132832"/>
    <w:rsid w:val="00144823"/>
    <w:rsid w:val="0015051A"/>
    <w:rsid w:val="00171041"/>
    <w:rsid w:val="00187001"/>
    <w:rsid w:val="001E62B7"/>
    <w:rsid w:val="00245DDC"/>
    <w:rsid w:val="002804DB"/>
    <w:rsid w:val="0028772C"/>
    <w:rsid w:val="002A5DE8"/>
    <w:rsid w:val="002C6A42"/>
    <w:rsid w:val="002F49BE"/>
    <w:rsid w:val="00341800"/>
    <w:rsid w:val="0034430A"/>
    <w:rsid w:val="003F3D41"/>
    <w:rsid w:val="003F511A"/>
    <w:rsid w:val="0041609F"/>
    <w:rsid w:val="00447F8B"/>
    <w:rsid w:val="00483456"/>
    <w:rsid w:val="00486B43"/>
    <w:rsid w:val="004A5603"/>
    <w:rsid w:val="004B3427"/>
    <w:rsid w:val="004D59D1"/>
    <w:rsid w:val="004D62D2"/>
    <w:rsid w:val="004E5D5E"/>
    <w:rsid w:val="00512FBE"/>
    <w:rsid w:val="00520C4F"/>
    <w:rsid w:val="005B520C"/>
    <w:rsid w:val="00661559"/>
    <w:rsid w:val="00674A71"/>
    <w:rsid w:val="006D2F4D"/>
    <w:rsid w:val="006E6876"/>
    <w:rsid w:val="006F1F83"/>
    <w:rsid w:val="0070381E"/>
    <w:rsid w:val="007049C6"/>
    <w:rsid w:val="0074394C"/>
    <w:rsid w:val="007726AF"/>
    <w:rsid w:val="007C506B"/>
    <w:rsid w:val="007E6603"/>
    <w:rsid w:val="00883829"/>
    <w:rsid w:val="008912DF"/>
    <w:rsid w:val="008932B4"/>
    <w:rsid w:val="00897A29"/>
    <w:rsid w:val="008A0F25"/>
    <w:rsid w:val="008B378B"/>
    <w:rsid w:val="008E0571"/>
    <w:rsid w:val="008E55C3"/>
    <w:rsid w:val="008F3539"/>
    <w:rsid w:val="00915C74"/>
    <w:rsid w:val="00923AE0"/>
    <w:rsid w:val="00925F93"/>
    <w:rsid w:val="0096493A"/>
    <w:rsid w:val="00A04743"/>
    <w:rsid w:val="00A11630"/>
    <w:rsid w:val="00A13EDA"/>
    <w:rsid w:val="00A72DC0"/>
    <w:rsid w:val="00AD2578"/>
    <w:rsid w:val="00B0307D"/>
    <w:rsid w:val="00B0701F"/>
    <w:rsid w:val="00B20151"/>
    <w:rsid w:val="00B55AD5"/>
    <w:rsid w:val="00B828B7"/>
    <w:rsid w:val="00BA1871"/>
    <w:rsid w:val="00BC540F"/>
    <w:rsid w:val="00BF37DF"/>
    <w:rsid w:val="00BF6012"/>
    <w:rsid w:val="00C11707"/>
    <w:rsid w:val="00C21060"/>
    <w:rsid w:val="00C44400"/>
    <w:rsid w:val="00C60B58"/>
    <w:rsid w:val="00C8776A"/>
    <w:rsid w:val="00C93457"/>
    <w:rsid w:val="00C95FC7"/>
    <w:rsid w:val="00CC5764"/>
    <w:rsid w:val="00D05FBC"/>
    <w:rsid w:val="00D30105"/>
    <w:rsid w:val="00D351C4"/>
    <w:rsid w:val="00D45154"/>
    <w:rsid w:val="00D75D0B"/>
    <w:rsid w:val="00D81296"/>
    <w:rsid w:val="00DB0A03"/>
    <w:rsid w:val="00DD4E0A"/>
    <w:rsid w:val="00E077FF"/>
    <w:rsid w:val="00E15E88"/>
    <w:rsid w:val="00E30895"/>
    <w:rsid w:val="00E470B6"/>
    <w:rsid w:val="00E56DD4"/>
    <w:rsid w:val="00E71BB2"/>
    <w:rsid w:val="00ED2AE7"/>
    <w:rsid w:val="00EF30AF"/>
    <w:rsid w:val="00EF438B"/>
    <w:rsid w:val="00EF63CD"/>
    <w:rsid w:val="00F262F9"/>
    <w:rsid w:val="00FD28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9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4823"/>
    <w:pPr>
      <w:tabs>
        <w:tab w:val="center" w:pos="4320"/>
        <w:tab w:val="right" w:pos="8640"/>
      </w:tabs>
    </w:pPr>
  </w:style>
  <w:style w:type="paragraph" w:styleId="Footer">
    <w:name w:val="footer"/>
    <w:basedOn w:val="Normal"/>
    <w:link w:val="FooterChar"/>
    <w:uiPriority w:val="99"/>
    <w:rsid w:val="00144823"/>
    <w:pPr>
      <w:tabs>
        <w:tab w:val="center" w:pos="4320"/>
        <w:tab w:val="right" w:pos="8640"/>
      </w:tabs>
    </w:pPr>
  </w:style>
  <w:style w:type="paragraph" w:styleId="BalloonText">
    <w:name w:val="Balloon Text"/>
    <w:basedOn w:val="Normal"/>
    <w:link w:val="BalloonTextChar"/>
    <w:uiPriority w:val="99"/>
    <w:semiHidden/>
    <w:unhideWhenUsed/>
    <w:rsid w:val="008B378B"/>
    <w:rPr>
      <w:rFonts w:ascii="Tahoma" w:hAnsi="Tahoma" w:cs="Tahoma"/>
      <w:sz w:val="16"/>
      <w:szCs w:val="16"/>
    </w:rPr>
  </w:style>
  <w:style w:type="character" w:customStyle="1" w:styleId="BalloonTextChar">
    <w:name w:val="Balloon Text Char"/>
    <w:basedOn w:val="DefaultParagraphFont"/>
    <w:link w:val="BalloonText"/>
    <w:uiPriority w:val="99"/>
    <w:semiHidden/>
    <w:rsid w:val="008B378B"/>
    <w:rPr>
      <w:rFonts w:ascii="Tahoma" w:hAnsi="Tahoma" w:cs="Tahoma"/>
      <w:sz w:val="16"/>
      <w:szCs w:val="16"/>
      <w:lang w:val="en-US" w:eastAsia="en-US"/>
    </w:rPr>
  </w:style>
  <w:style w:type="paragraph" w:styleId="ListParagraph">
    <w:name w:val="List Paragraph"/>
    <w:basedOn w:val="Normal"/>
    <w:uiPriority w:val="34"/>
    <w:qFormat/>
    <w:rsid w:val="00D30105"/>
    <w:pPr>
      <w:ind w:left="720"/>
      <w:contextualSpacing/>
    </w:pPr>
  </w:style>
  <w:style w:type="paragraph" w:styleId="NormalWeb">
    <w:name w:val="Normal (Web)"/>
    <w:basedOn w:val="Normal"/>
    <w:uiPriority w:val="99"/>
    <w:semiHidden/>
    <w:unhideWhenUsed/>
    <w:rsid w:val="0028772C"/>
    <w:pPr>
      <w:spacing w:before="100" w:beforeAutospacing="1" w:after="100" w:afterAutospacing="1"/>
    </w:pPr>
    <w:rPr>
      <w:lang w:val="en-AU" w:eastAsia="en-AU"/>
    </w:rPr>
  </w:style>
  <w:style w:type="character" w:styleId="Hyperlink">
    <w:name w:val="Hyperlink"/>
    <w:rsid w:val="00512FBE"/>
    <w:rPr>
      <w:color w:val="0000FF"/>
      <w:u w:val="single"/>
    </w:rPr>
  </w:style>
  <w:style w:type="character" w:customStyle="1" w:styleId="FooterChar">
    <w:name w:val="Footer Char"/>
    <w:basedOn w:val="DefaultParagraphFont"/>
    <w:link w:val="Footer"/>
    <w:uiPriority w:val="99"/>
    <w:rsid w:val="002C6A42"/>
    <w:rPr>
      <w:sz w:val="24"/>
      <w:szCs w:val="24"/>
      <w:lang w:val="en-US" w:eastAsia="en-US"/>
    </w:rPr>
  </w:style>
  <w:style w:type="paragraph" w:styleId="FootnoteText">
    <w:name w:val="footnote text"/>
    <w:basedOn w:val="Normal"/>
    <w:link w:val="FootnoteTextChar"/>
    <w:rsid w:val="00026F4D"/>
    <w:rPr>
      <w:rFonts w:ascii="Arial" w:hAnsi="Arial"/>
      <w:sz w:val="20"/>
      <w:szCs w:val="20"/>
      <w:lang w:val="x-none"/>
    </w:rPr>
  </w:style>
  <w:style w:type="character" w:customStyle="1" w:styleId="FootnoteTextChar">
    <w:name w:val="Footnote Text Char"/>
    <w:basedOn w:val="DefaultParagraphFont"/>
    <w:link w:val="FootnoteText"/>
    <w:rsid w:val="00026F4D"/>
    <w:rPr>
      <w:rFonts w:ascii="Arial" w:hAnsi="Arial"/>
      <w:lang w:val="x-none" w:eastAsia="en-US"/>
    </w:rPr>
  </w:style>
  <w:style w:type="character" w:styleId="FootnoteReference">
    <w:name w:val="footnote reference"/>
    <w:rsid w:val="00026F4D"/>
    <w:rPr>
      <w:vertAlign w:val="superscript"/>
    </w:rPr>
  </w:style>
  <w:style w:type="paragraph" w:customStyle="1" w:styleId="ListBullet1">
    <w:name w:val="List Bullet1"/>
    <w:basedOn w:val="Normal"/>
    <w:rsid w:val="004E5D5E"/>
    <w:pPr>
      <w:numPr>
        <w:numId w:val="28"/>
      </w:numPr>
      <w:spacing w:after="120"/>
    </w:pPr>
    <w:rPr>
      <w:rFonts w:ascii="Arial" w:hAnsi="Arial" w:cs="Arial"/>
      <w:lang w:val="en-AU"/>
    </w:rPr>
  </w:style>
  <w:style w:type="paragraph" w:customStyle="1" w:styleId="Default">
    <w:name w:val="Default"/>
    <w:rsid w:val="004A5603"/>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9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4823"/>
    <w:pPr>
      <w:tabs>
        <w:tab w:val="center" w:pos="4320"/>
        <w:tab w:val="right" w:pos="8640"/>
      </w:tabs>
    </w:pPr>
  </w:style>
  <w:style w:type="paragraph" w:styleId="Footer">
    <w:name w:val="footer"/>
    <w:basedOn w:val="Normal"/>
    <w:link w:val="FooterChar"/>
    <w:uiPriority w:val="99"/>
    <w:rsid w:val="00144823"/>
    <w:pPr>
      <w:tabs>
        <w:tab w:val="center" w:pos="4320"/>
        <w:tab w:val="right" w:pos="8640"/>
      </w:tabs>
    </w:pPr>
  </w:style>
  <w:style w:type="paragraph" w:styleId="BalloonText">
    <w:name w:val="Balloon Text"/>
    <w:basedOn w:val="Normal"/>
    <w:link w:val="BalloonTextChar"/>
    <w:uiPriority w:val="99"/>
    <w:semiHidden/>
    <w:unhideWhenUsed/>
    <w:rsid w:val="008B378B"/>
    <w:rPr>
      <w:rFonts w:ascii="Tahoma" w:hAnsi="Tahoma" w:cs="Tahoma"/>
      <w:sz w:val="16"/>
      <w:szCs w:val="16"/>
    </w:rPr>
  </w:style>
  <w:style w:type="character" w:customStyle="1" w:styleId="BalloonTextChar">
    <w:name w:val="Balloon Text Char"/>
    <w:basedOn w:val="DefaultParagraphFont"/>
    <w:link w:val="BalloonText"/>
    <w:uiPriority w:val="99"/>
    <w:semiHidden/>
    <w:rsid w:val="008B378B"/>
    <w:rPr>
      <w:rFonts w:ascii="Tahoma" w:hAnsi="Tahoma" w:cs="Tahoma"/>
      <w:sz w:val="16"/>
      <w:szCs w:val="16"/>
      <w:lang w:val="en-US" w:eastAsia="en-US"/>
    </w:rPr>
  </w:style>
  <w:style w:type="paragraph" w:styleId="ListParagraph">
    <w:name w:val="List Paragraph"/>
    <w:basedOn w:val="Normal"/>
    <w:uiPriority w:val="34"/>
    <w:qFormat/>
    <w:rsid w:val="00D30105"/>
    <w:pPr>
      <w:ind w:left="720"/>
      <w:contextualSpacing/>
    </w:pPr>
  </w:style>
  <w:style w:type="paragraph" w:styleId="NormalWeb">
    <w:name w:val="Normal (Web)"/>
    <w:basedOn w:val="Normal"/>
    <w:uiPriority w:val="99"/>
    <w:semiHidden/>
    <w:unhideWhenUsed/>
    <w:rsid w:val="0028772C"/>
    <w:pPr>
      <w:spacing w:before="100" w:beforeAutospacing="1" w:after="100" w:afterAutospacing="1"/>
    </w:pPr>
    <w:rPr>
      <w:lang w:val="en-AU" w:eastAsia="en-AU"/>
    </w:rPr>
  </w:style>
  <w:style w:type="character" w:styleId="Hyperlink">
    <w:name w:val="Hyperlink"/>
    <w:rsid w:val="00512FBE"/>
    <w:rPr>
      <w:color w:val="0000FF"/>
      <w:u w:val="single"/>
    </w:rPr>
  </w:style>
  <w:style w:type="character" w:customStyle="1" w:styleId="FooterChar">
    <w:name w:val="Footer Char"/>
    <w:basedOn w:val="DefaultParagraphFont"/>
    <w:link w:val="Footer"/>
    <w:uiPriority w:val="99"/>
    <w:rsid w:val="002C6A42"/>
    <w:rPr>
      <w:sz w:val="24"/>
      <w:szCs w:val="24"/>
      <w:lang w:val="en-US" w:eastAsia="en-US"/>
    </w:rPr>
  </w:style>
  <w:style w:type="paragraph" w:styleId="FootnoteText">
    <w:name w:val="footnote text"/>
    <w:basedOn w:val="Normal"/>
    <w:link w:val="FootnoteTextChar"/>
    <w:rsid w:val="00026F4D"/>
    <w:rPr>
      <w:rFonts w:ascii="Arial" w:hAnsi="Arial"/>
      <w:sz w:val="20"/>
      <w:szCs w:val="20"/>
      <w:lang w:val="x-none"/>
    </w:rPr>
  </w:style>
  <w:style w:type="character" w:customStyle="1" w:styleId="FootnoteTextChar">
    <w:name w:val="Footnote Text Char"/>
    <w:basedOn w:val="DefaultParagraphFont"/>
    <w:link w:val="FootnoteText"/>
    <w:rsid w:val="00026F4D"/>
    <w:rPr>
      <w:rFonts w:ascii="Arial" w:hAnsi="Arial"/>
      <w:lang w:val="x-none" w:eastAsia="en-US"/>
    </w:rPr>
  </w:style>
  <w:style w:type="character" w:styleId="FootnoteReference">
    <w:name w:val="footnote reference"/>
    <w:rsid w:val="00026F4D"/>
    <w:rPr>
      <w:vertAlign w:val="superscript"/>
    </w:rPr>
  </w:style>
  <w:style w:type="paragraph" w:customStyle="1" w:styleId="ListBullet1">
    <w:name w:val="List Bullet1"/>
    <w:basedOn w:val="Normal"/>
    <w:rsid w:val="004E5D5E"/>
    <w:pPr>
      <w:numPr>
        <w:numId w:val="28"/>
      </w:numPr>
      <w:spacing w:after="120"/>
    </w:pPr>
    <w:rPr>
      <w:rFonts w:ascii="Arial" w:hAnsi="Arial" w:cs="Arial"/>
      <w:lang w:val="en-AU"/>
    </w:rPr>
  </w:style>
  <w:style w:type="paragraph" w:customStyle="1" w:styleId="Default">
    <w:name w:val="Default"/>
    <w:rsid w:val="004A560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849464">
      <w:bodyDiv w:val="1"/>
      <w:marLeft w:val="0"/>
      <w:marRight w:val="0"/>
      <w:marTop w:val="0"/>
      <w:marBottom w:val="0"/>
      <w:divBdr>
        <w:top w:val="none" w:sz="0" w:space="0" w:color="auto"/>
        <w:left w:val="none" w:sz="0" w:space="0" w:color="auto"/>
        <w:bottom w:val="none" w:sz="0" w:space="0" w:color="auto"/>
        <w:right w:val="none" w:sz="0" w:space="0" w:color="auto"/>
      </w:divBdr>
    </w:div>
    <w:div w:id="1882090347">
      <w:bodyDiv w:val="1"/>
      <w:marLeft w:val="0"/>
      <w:marRight w:val="0"/>
      <w:marTop w:val="0"/>
      <w:marBottom w:val="0"/>
      <w:divBdr>
        <w:top w:val="none" w:sz="0" w:space="0" w:color="auto"/>
        <w:left w:val="none" w:sz="0" w:space="0" w:color="auto"/>
        <w:bottom w:val="none" w:sz="0" w:space="0" w:color="auto"/>
        <w:right w:val="none" w:sz="0" w:space="0" w:color="auto"/>
      </w:divBdr>
      <w:divsChild>
        <w:div w:id="1315644118">
          <w:marLeft w:val="0"/>
          <w:marRight w:val="0"/>
          <w:marTop w:val="0"/>
          <w:marBottom w:val="0"/>
          <w:divBdr>
            <w:top w:val="none" w:sz="0" w:space="0" w:color="auto"/>
            <w:left w:val="none" w:sz="0" w:space="0" w:color="auto"/>
            <w:bottom w:val="none" w:sz="0" w:space="0" w:color="auto"/>
            <w:right w:val="none" w:sz="0" w:space="0" w:color="auto"/>
          </w:divBdr>
          <w:divsChild>
            <w:div w:id="992367253">
              <w:marLeft w:val="0"/>
              <w:marRight w:val="0"/>
              <w:marTop w:val="0"/>
              <w:marBottom w:val="0"/>
              <w:divBdr>
                <w:top w:val="none" w:sz="0" w:space="0" w:color="auto"/>
                <w:left w:val="none" w:sz="0" w:space="0" w:color="auto"/>
                <w:bottom w:val="none" w:sz="0" w:space="0" w:color="auto"/>
                <w:right w:val="none" w:sz="0" w:space="0" w:color="auto"/>
              </w:divBdr>
              <w:divsChild>
                <w:div w:id="1717705698">
                  <w:marLeft w:val="0"/>
                  <w:marRight w:val="0"/>
                  <w:marTop w:val="0"/>
                  <w:marBottom w:val="0"/>
                  <w:divBdr>
                    <w:top w:val="none" w:sz="0" w:space="0" w:color="auto"/>
                    <w:left w:val="none" w:sz="0" w:space="0" w:color="auto"/>
                    <w:bottom w:val="none" w:sz="0" w:space="0" w:color="auto"/>
                    <w:right w:val="none" w:sz="0" w:space="0" w:color="auto"/>
                  </w:divBdr>
                  <w:divsChild>
                    <w:div w:id="1879931208">
                      <w:marLeft w:val="0"/>
                      <w:marRight w:val="0"/>
                      <w:marTop w:val="0"/>
                      <w:marBottom w:val="0"/>
                      <w:divBdr>
                        <w:top w:val="none" w:sz="0" w:space="0" w:color="auto"/>
                        <w:left w:val="none" w:sz="0" w:space="0" w:color="auto"/>
                        <w:bottom w:val="none" w:sz="0" w:space="0" w:color="auto"/>
                        <w:right w:val="none" w:sz="0" w:space="0" w:color="auto"/>
                      </w:divBdr>
                      <w:divsChild>
                        <w:div w:id="9898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142809">
      <w:bodyDiv w:val="1"/>
      <w:marLeft w:val="0"/>
      <w:marRight w:val="0"/>
      <w:marTop w:val="0"/>
      <w:marBottom w:val="0"/>
      <w:divBdr>
        <w:top w:val="none" w:sz="0" w:space="0" w:color="auto"/>
        <w:left w:val="none" w:sz="0" w:space="0" w:color="auto"/>
        <w:bottom w:val="none" w:sz="0" w:space="0" w:color="auto"/>
        <w:right w:val="none" w:sz="0" w:space="0" w:color="auto"/>
      </w:divBdr>
      <w:divsChild>
        <w:div w:id="879247514">
          <w:marLeft w:val="0"/>
          <w:marRight w:val="0"/>
          <w:marTop w:val="0"/>
          <w:marBottom w:val="0"/>
          <w:divBdr>
            <w:top w:val="none" w:sz="0" w:space="0" w:color="auto"/>
            <w:left w:val="none" w:sz="0" w:space="0" w:color="auto"/>
            <w:bottom w:val="none" w:sz="0" w:space="0" w:color="auto"/>
            <w:right w:val="none" w:sz="0" w:space="0" w:color="auto"/>
          </w:divBdr>
          <w:divsChild>
            <w:div w:id="1467897420">
              <w:marLeft w:val="0"/>
              <w:marRight w:val="0"/>
              <w:marTop w:val="0"/>
              <w:marBottom w:val="0"/>
              <w:divBdr>
                <w:top w:val="none" w:sz="0" w:space="0" w:color="auto"/>
                <w:left w:val="none" w:sz="0" w:space="0" w:color="auto"/>
                <w:bottom w:val="none" w:sz="0" w:space="0" w:color="auto"/>
                <w:right w:val="none" w:sz="0" w:space="0" w:color="auto"/>
              </w:divBdr>
              <w:divsChild>
                <w:div w:id="1291940207">
                  <w:marLeft w:val="0"/>
                  <w:marRight w:val="0"/>
                  <w:marTop w:val="0"/>
                  <w:marBottom w:val="0"/>
                  <w:divBdr>
                    <w:top w:val="none" w:sz="0" w:space="0" w:color="auto"/>
                    <w:left w:val="none" w:sz="0" w:space="0" w:color="auto"/>
                    <w:bottom w:val="none" w:sz="0" w:space="0" w:color="auto"/>
                    <w:right w:val="none" w:sz="0" w:space="0" w:color="auto"/>
                  </w:divBdr>
                  <w:divsChild>
                    <w:div w:id="240145573">
                      <w:marLeft w:val="0"/>
                      <w:marRight w:val="0"/>
                      <w:marTop w:val="0"/>
                      <w:marBottom w:val="0"/>
                      <w:divBdr>
                        <w:top w:val="none" w:sz="0" w:space="0" w:color="auto"/>
                        <w:left w:val="none" w:sz="0" w:space="0" w:color="auto"/>
                        <w:bottom w:val="none" w:sz="0" w:space="0" w:color="auto"/>
                        <w:right w:val="none" w:sz="0" w:space="0" w:color="auto"/>
                      </w:divBdr>
                      <w:divsChild>
                        <w:div w:id="11446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272875">
      <w:bodyDiv w:val="1"/>
      <w:marLeft w:val="0"/>
      <w:marRight w:val="0"/>
      <w:marTop w:val="0"/>
      <w:marBottom w:val="0"/>
      <w:divBdr>
        <w:top w:val="none" w:sz="0" w:space="0" w:color="auto"/>
        <w:left w:val="none" w:sz="0" w:space="0" w:color="auto"/>
        <w:bottom w:val="none" w:sz="0" w:space="0" w:color="auto"/>
        <w:right w:val="none" w:sz="0" w:space="0" w:color="auto"/>
      </w:divBdr>
      <w:divsChild>
        <w:div w:id="361587912">
          <w:marLeft w:val="0"/>
          <w:marRight w:val="0"/>
          <w:marTop w:val="0"/>
          <w:marBottom w:val="0"/>
          <w:divBdr>
            <w:top w:val="none" w:sz="0" w:space="0" w:color="auto"/>
            <w:left w:val="none" w:sz="0" w:space="0" w:color="auto"/>
            <w:bottom w:val="none" w:sz="0" w:space="0" w:color="auto"/>
            <w:right w:val="none" w:sz="0" w:space="0" w:color="auto"/>
          </w:divBdr>
          <w:divsChild>
            <w:div w:id="1676029862">
              <w:marLeft w:val="0"/>
              <w:marRight w:val="0"/>
              <w:marTop w:val="0"/>
              <w:marBottom w:val="0"/>
              <w:divBdr>
                <w:top w:val="none" w:sz="0" w:space="0" w:color="auto"/>
                <w:left w:val="none" w:sz="0" w:space="0" w:color="auto"/>
                <w:bottom w:val="none" w:sz="0" w:space="0" w:color="auto"/>
                <w:right w:val="none" w:sz="0" w:space="0" w:color="auto"/>
              </w:divBdr>
              <w:divsChild>
                <w:div w:id="1632977283">
                  <w:marLeft w:val="0"/>
                  <w:marRight w:val="0"/>
                  <w:marTop w:val="0"/>
                  <w:marBottom w:val="0"/>
                  <w:divBdr>
                    <w:top w:val="none" w:sz="0" w:space="0" w:color="auto"/>
                    <w:left w:val="none" w:sz="0" w:space="0" w:color="auto"/>
                    <w:bottom w:val="none" w:sz="0" w:space="0" w:color="auto"/>
                    <w:right w:val="none" w:sz="0" w:space="0" w:color="auto"/>
                  </w:divBdr>
                  <w:divsChild>
                    <w:div w:id="1164973277">
                      <w:marLeft w:val="0"/>
                      <w:marRight w:val="0"/>
                      <w:marTop w:val="0"/>
                      <w:marBottom w:val="0"/>
                      <w:divBdr>
                        <w:top w:val="none" w:sz="0" w:space="0" w:color="auto"/>
                        <w:left w:val="none" w:sz="0" w:space="0" w:color="auto"/>
                        <w:bottom w:val="none" w:sz="0" w:space="0" w:color="auto"/>
                        <w:right w:val="none" w:sz="0" w:space="0" w:color="auto"/>
                      </w:divBdr>
                      <w:divsChild>
                        <w:div w:id="967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F3141-B2BC-4549-B6C1-630189C7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1173</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LJF</Company>
  <LinksUpToDate>false</LinksUpToDate>
  <CharactersWithSpaces>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Levitan</dc:creator>
  <cp:lastModifiedBy>Kerry Wright</cp:lastModifiedBy>
  <cp:revision>9</cp:revision>
  <cp:lastPrinted>2015-12-17T02:00:00Z</cp:lastPrinted>
  <dcterms:created xsi:type="dcterms:W3CDTF">2015-12-16T23:30:00Z</dcterms:created>
  <dcterms:modified xsi:type="dcterms:W3CDTF">2016-01-12T22:11:00Z</dcterms:modified>
</cp:coreProperties>
</file>